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F6" w:rsidRPr="008E5611" w:rsidRDefault="00D86BF6" w:rsidP="00D86BF6">
      <w:pPr>
        <w:spacing w:after="0" w:line="240" w:lineRule="auto"/>
        <w:ind w:right="-31" w:firstLine="9498"/>
        <w:rPr>
          <w:rFonts w:ascii="Times New Roman" w:hAnsi="Times New Roman"/>
          <w:b/>
          <w:bCs/>
          <w:i/>
          <w:iCs/>
        </w:rPr>
      </w:pPr>
      <w:r w:rsidRPr="008E5611">
        <w:rPr>
          <w:rFonts w:ascii="Times New Roman" w:hAnsi="Times New Roman"/>
          <w:b/>
          <w:bCs/>
          <w:i/>
          <w:iCs/>
        </w:rPr>
        <w:t xml:space="preserve">                            </w:t>
      </w:r>
    </w:p>
    <w:p w:rsidR="00D86BF6" w:rsidRPr="00E469A4" w:rsidRDefault="00D86BF6" w:rsidP="00D86BF6">
      <w:pPr>
        <w:spacing w:after="0" w:line="240" w:lineRule="auto"/>
        <w:ind w:right="-31"/>
        <w:jc w:val="center"/>
        <w:rPr>
          <w:rFonts w:ascii="Times New Roman" w:hAnsi="Times New Roman"/>
          <w:b/>
          <w:bCs/>
          <w:sz w:val="24"/>
          <w:szCs w:val="24"/>
        </w:rPr>
      </w:pPr>
      <w:r w:rsidRPr="00E469A4">
        <w:rPr>
          <w:rFonts w:ascii="Times New Roman" w:hAnsi="Times New Roman"/>
          <w:b/>
          <w:bCs/>
          <w:sz w:val="32"/>
          <w:szCs w:val="32"/>
        </w:rPr>
        <w:t>Программа развития</w:t>
      </w:r>
      <w:r w:rsidR="0076514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0F2237">
        <w:rPr>
          <w:rFonts w:ascii="Times New Roman" w:hAnsi="Times New Roman"/>
          <w:b/>
          <w:bCs/>
          <w:sz w:val="24"/>
          <w:szCs w:val="24"/>
        </w:rPr>
        <w:t>НОУ «УЦПР»</w:t>
      </w:r>
      <w:r w:rsidRPr="00843B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69A4">
        <w:rPr>
          <w:rFonts w:ascii="Times New Roman" w:hAnsi="Times New Roman"/>
          <w:b/>
          <w:bCs/>
          <w:sz w:val="24"/>
          <w:szCs w:val="24"/>
        </w:rPr>
        <w:t>на 201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BA5DB0">
        <w:rPr>
          <w:rFonts w:ascii="Times New Roman" w:hAnsi="Times New Roman"/>
          <w:b/>
          <w:bCs/>
          <w:sz w:val="24"/>
          <w:szCs w:val="24"/>
        </w:rPr>
        <w:t>-2015г.г.</w:t>
      </w:r>
    </w:p>
    <w:p w:rsidR="0049386E" w:rsidRDefault="0049386E" w:rsidP="008F6E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418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989"/>
        <w:gridCol w:w="8934"/>
        <w:gridCol w:w="1704"/>
        <w:gridCol w:w="1982"/>
        <w:gridCol w:w="2413"/>
      </w:tblGrid>
      <w:tr w:rsidR="002A6BE1" w:rsidRPr="00CA409B" w:rsidTr="00577350">
        <w:trPr>
          <w:cantSplit/>
          <w:tblHeader/>
        </w:trPr>
        <w:tc>
          <w:tcPr>
            <w:tcW w:w="989" w:type="dxa"/>
            <w:vAlign w:val="center"/>
          </w:tcPr>
          <w:p w:rsidR="002A6BE1" w:rsidRPr="00E469A4" w:rsidRDefault="002A6BE1" w:rsidP="00E31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9A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934" w:type="dxa"/>
            <w:vAlign w:val="center"/>
          </w:tcPr>
          <w:p w:rsidR="002A6BE1" w:rsidRPr="00E469A4" w:rsidRDefault="002A6BE1" w:rsidP="00CA4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4">
              <w:rPr>
                <w:rFonts w:ascii="Times New Roman" w:hAnsi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1704" w:type="dxa"/>
            <w:vAlign w:val="center"/>
          </w:tcPr>
          <w:p w:rsidR="002A6BE1" w:rsidRPr="00E469A4" w:rsidRDefault="002A6BE1" w:rsidP="00CA4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4">
              <w:rPr>
                <w:rFonts w:ascii="Times New Roman" w:hAnsi="Times New Roman"/>
                <w:sz w:val="24"/>
                <w:szCs w:val="24"/>
              </w:rPr>
              <w:t>Срок реализ</w:t>
            </w:r>
            <w:r w:rsidRPr="00E469A4">
              <w:rPr>
                <w:rFonts w:ascii="Times New Roman" w:hAnsi="Times New Roman"/>
                <w:sz w:val="24"/>
                <w:szCs w:val="24"/>
              </w:rPr>
              <w:t>а</w:t>
            </w:r>
            <w:r w:rsidRPr="00E469A4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982" w:type="dxa"/>
          </w:tcPr>
          <w:p w:rsidR="002A6BE1" w:rsidRPr="00E469A4" w:rsidRDefault="002A6BE1" w:rsidP="00D86BF6">
            <w:pPr>
              <w:tabs>
                <w:tab w:val="left" w:pos="249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затрат, тыс. руб</w:t>
            </w:r>
            <w:r w:rsidR="0076514F">
              <w:rPr>
                <w:rFonts w:ascii="Times New Roman" w:hAnsi="Times New Roman"/>
                <w:sz w:val="24"/>
                <w:szCs w:val="24"/>
              </w:rPr>
              <w:t>.</w:t>
            </w:r>
            <w:r w:rsidR="0053443C">
              <w:rPr>
                <w:rFonts w:ascii="Times New Roman" w:hAnsi="Times New Roman"/>
                <w:sz w:val="24"/>
                <w:szCs w:val="24"/>
              </w:rPr>
              <w:t>/источник финансиров</w:t>
            </w:r>
            <w:r w:rsidR="0053443C">
              <w:rPr>
                <w:rFonts w:ascii="Times New Roman" w:hAnsi="Times New Roman"/>
                <w:sz w:val="24"/>
                <w:szCs w:val="24"/>
              </w:rPr>
              <w:t>а</w:t>
            </w:r>
            <w:r w:rsidR="0053443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413" w:type="dxa"/>
            <w:vAlign w:val="center"/>
          </w:tcPr>
          <w:p w:rsidR="002A6BE1" w:rsidRPr="00E469A4" w:rsidRDefault="002A6BE1" w:rsidP="00D86BF6">
            <w:pPr>
              <w:tabs>
                <w:tab w:val="left" w:pos="249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9A4">
              <w:rPr>
                <w:rFonts w:ascii="Times New Roman" w:hAnsi="Times New Roman"/>
                <w:sz w:val="24"/>
                <w:szCs w:val="24"/>
              </w:rPr>
              <w:t>Ответственный и</w:t>
            </w:r>
            <w:r w:rsidRPr="00E469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469A4">
              <w:rPr>
                <w:rFonts w:ascii="Times New Roman" w:hAnsi="Times New Roman"/>
                <w:sz w:val="24"/>
                <w:szCs w:val="24"/>
              </w:rPr>
              <w:t>полнитель</w:t>
            </w:r>
          </w:p>
        </w:tc>
      </w:tr>
      <w:tr w:rsidR="00324DFB" w:rsidRPr="000F2237" w:rsidTr="00577350">
        <w:tblPrEx>
          <w:tblLook w:val="00A0"/>
        </w:tblPrEx>
        <w:trPr>
          <w:cantSplit/>
          <w:trHeight w:hRule="exact" w:val="436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324DFB" w:rsidRPr="000F2237" w:rsidRDefault="00324DFB" w:rsidP="00B40F00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324DFB" w:rsidRDefault="00324DFB" w:rsidP="00D86BF6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2014год</w:t>
            </w:r>
          </w:p>
        </w:tc>
      </w:tr>
      <w:tr w:rsidR="002A6BE1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2A6BE1" w:rsidRPr="000F2237" w:rsidRDefault="002A6BE1" w:rsidP="00B40F00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237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2A6BE1" w:rsidRPr="000F2237" w:rsidRDefault="00371D09" w:rsidP="00D86BF6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Учебная деятельность</w:t>
            </w:r>
          </w:p>
        </w:tc>
      </w:tr>
      <w:tr w:rsidR="00371D09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371D09" w:rsidRPr="00312F53" w:rsidRDefault="002F2D1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934" w:type="dxa"/>
          </w:tcPr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рганизация и проведение обучения по программам профессиональной подготовки квалифицированных рабочих: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C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2014г.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УПК №1 – 500 чел.;</w:t>
            </w:r>
          </w:p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УПК №2 – 1000 чел.</w:t>
            </w:r>
          </w:p>
        </w:tc>
        <w:tc>
          <w:tcPr>
            <w:tcW w:w="1704" w:type="dxa"/>
          </w:tcPr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2014г.г.</w:t>
            </w:r>
          </w:p>
        </w:tc>
        <w:tc>
          <w:tcPr>
            <w:tcW w:w="1982" w:type="dxa"/>
          </w:tcPr>
          <w:p w:rsidR="00371D09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371D09" w:rsidRPr="00312F53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371D09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371D09" w:rsidRDefault="002F2D1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934" w:type="dxa"/>
          </w:tcPr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обучения по программам ДПО (повышение квалифик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руководителей и специалистов):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C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2014г.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УПК №1 – 1785 чел.;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УПК №2 – 715 чел.</w:t>
            </w:r>
          </w:p>
        </w:tc>
        <w:tc>
          <w:tcPr>
            <w:tcW w:w="1704" w:type="dxa"/>
          </w:tcPr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2014г.г.</w:t>
            </w:r>
          </w:p>
        </w:tc>
        <w:tc>
          <w:tcPr>
            <w:tcW w:w="1982" w:type="dxa"/>
          </w:tcPr>
          <w:p w:rsidR="00371D09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371D09" w:rsidRPr="00312F53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371D09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371D09" w:rsidRPr="000F2237" w:rsidRDefault="002F2D13" w:rsidP="00B40F00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371D09" w:rsidRDefault="00371D09" w:rsidP="00D86BF6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371D09" w:rsidRPr="000005CD" w:rsidTr="00577350">
        <w:tblPrEx>
          <w:tblLook w:val="00A0"/>
        </w:tblPrEx>
        <w:trPr>
          <w:cantSplit/>
          <w:trHeight w:val="1656"/>
        </w:trPr>
        <w:tc>
          <w:tcPr>
            <w:tcW w:w="989" w:type="dxa"/>
            <w:vAlign w:val="center"/>
          </w:tcPr>
          <w:p w:rsidR="00371D09" w:rsidRPr="00312F53" w:rsidRDefault="002F2D13" w:rsidP="00D2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2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4" w:type="dxa"/>
          </w:tcPr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разрешительной документации на нормативы образования отходов и лимитов на их размещение и на допустимые нормы выбросов</w:t>
            </w:r>
          </w:p>
        </w:tc>
        <w:tc>
          <w:tcPr>
            <w:tcW w:w="1704" w:type="dxa"/>
          </w:tcPr>
          <w:p w:rsidR="00371D09" w:rsidRPr="00312F53" w:rsidRDefault="0053443C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71D09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квартал 201</w:t>
            </w:r>
            <w:r w:rsidR="00371D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71D09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371D09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9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600</w:t>
            </w:r>
            <w:r w:rsidR="005344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/целевые средства</w:t>
            </w:r>
          </w:p>
        </w:tc>
        <w:tc>
          <w:tcPr>
            <w:tcW w:w="2413" w:type="dxa"/>
          </w:tcPr>
          <w:p w:rsidR="00371D09" w:rsidRPr="00312F53" w:rsidRDefault="00371D09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371D09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371D09" w:rsidRPr="00312F53" w:rsidRDefault="002F2D13" w:rsidP="00D2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2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4" w:type="dxa"/>
          </w:tcPr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Аккредитация НОУ «УЦПР»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системе аттестации сварочного производства (в си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теме НАКСа)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аттестационного пункта (в составе двух площадок).</w:t>
            </w:r>
          </w:p>
        </w:tc>
        <w:tc>
          <w:tcPr>
            <w:tcW w:w="1704" w:type="dxa"/>
          </w:tcPr>
          <w:p w:rsidR="00371D09" w:rsidRPr="00312F53" w:rsidRDefault="00324DF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2014</w:t>
            </w:r>
            <w:r w:rsidR="00371D09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371D09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371D09" w:rsidRPr="00312F53" w:rsidRDefault="00371D09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371D09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371D09" w:rsidRPr="00312F53" w:rsidRDefault="002F2D1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 w:rsidR="00D2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4" w:type="dxa"/>
          </w:tcPr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олучени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статуса уполномоченного Учебного центра Системы Росатомсертифик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получение Аттестата полномочий для проведения предсертификационной подготовки</w:t>
            </w:r>
          </w:p>
        </w:tc>
        <w:tc>
          <w:tcPr>
            <w:tcW w:w="1704" w:type="dxa"/>
          </w:tcPr>
          <w:p w:rsidR="00371D09" w:rsidRPr="00312F53" w:rsidRDefault="00371D09" w:rsidP="00324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</w:t>
            </w:r>
            <w:r w:rsidR="0032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371D09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371D09" w:rsidRPr="00312F53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371D09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371D09" w:rsidRPr="00312F53" w:rsidRDefault="002F2D13" w:rsidP="00D2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2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4" w:type="dxa"/>
          </w:tcPr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системы персонифицированного учета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квалифицированного персонала</w:t>
            </w:r>
          </w:p>
        </w:tc>
        <w:tc>
          <w:tcPr>
            <w:tcW w:w="1704" w:type="dxa"/>
          </w:tcPr>
          <w:p w:rsidR="00371D09" w:rsidRPr="00312F53" w:rsidRDefault="00371D09" w:rsidP="00324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квартал 201</w:t>
            </w:r>
            <w:r w:rsidR="00324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371D09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371D09" w:rsidRPr="00312F53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B36C9F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36C9F" w:rsidRDefault="002F2D1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2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4" w:type="dxa"/>
          </w:tcPr>
          <w:p w:rsidR="00B36C9F" w:rsidRPr="00B36C9F" w:rsidRDefault="00B36C9F" w:rsidP="00B36C9F">
            <w:pPr>
              <w:spacing w:after="0" w:line="240" w:lineRule="auto"/>
              <w:ind w:left="-104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C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Сертификация учебных курсов и одобрение провайдера учебных курсов в лице НОУ </w:t>
            </w:r>
            <w:r w:rsidR="005344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36C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УЦПР</w:t>
            </w:r>
            <w:r w:rsidR="005344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36C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авилами РР и рекомендациями IPC</w:t>
            </w:r>
          </w:p>
          <w:p w:rsidR="00B36C9F" w:rsidRPr="00B36C9F" w:rsidRDefault="00B36C9F" w:rsidP="00B36C9F">
            <w:pPr>
              <w:spacing w:after="0" w:line="240" w:lineRule="auto"/>
              <w:ind w:left="-10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B36C9F" w:rsidRPr="00312F53" w:rsidRDefault="00324DF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2014г.</w:t>
            </w:r>
          </w:p>
        </w:tc>
        <w:tc>
          <w:tcPr>
            <w:tcW w:w="1982" w:type="dxa"/>
          </w:tcPr>
          <w:p w:rsidR="00B36C9F" w:rsidRDefault="00B36C9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36C9F" w:rsidRDefault="006E31A6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  <w:r w:rsidR="00E0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</w:t>
            </w:r>
            <w:r w:rsidR="00E0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0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 w:rsidR="00E0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 w:rsidR="00E0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E07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B36C9F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36C9F" w:rsidRDefault="002F2D1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2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4" w:type="dxa"/>
          </w:tcPr>
          <w:p w:rsidR="00B36C9F" w:rsidRPr="00B36C9F" w:rsidRDefault="00B36C9F" w:rsidP="00B36C9F">
            <w:pPr>
              <w:spacing w:after="0" w:line="240" w:lineRule="auto"/>
              <w:ind w:left="-104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обучения специального персонала в области сварки, сварщиков и 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тролеров методов неразрушающегося контроля в рамках системы сертификации пе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сонала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PersCert</w:t>
            </w:r>
            <w:r w:rsidRPr="00B36C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TUV</w:t>
            </w:r>
          </w:p>
        </w:tc>
        <w:tc>
          <w:tcPr>
            <w:tcW w:w="1704" w:type="dxa"/>
          </w:tcPr>
          <w:p w:rsidR="00B36C9F" w:rsidRPr="00312F53" w:rsidRDefault="00324DF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2014г.</w:t>
            </w:r>
          </w:p>
        </w:tc>
        <w:tc>
          <w:tcPr>
            <w:tcW w:w="1982" w:type="dxa"/>
          </w:tcPr>
          <w:p w:rsidR="00B36C9F" w:rsidRDefault="00B36C9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36C9F" w:rsidRDefault="006E31A6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B36C9F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36C9F" w:rsidRPr="00312F53" w:rsidRDefault="002F2D1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2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4" w:type="dxa"/>
          </w:tcPr>
          <w:p w:rsidR="00B36C9F" w:rsidRPr="00312F53" w:rsidRDefault="00B36C9F" w:rsidP="00B82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ежегодного конкурса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профессионального мастерства </w:t>
            </w:r>
            <w:r w:rsidR="002F2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строительного комплекса атомной отрасли.</w:t>
            </w:r>
          </w:p>
        </w:tc>
        <w:tc>
          <w:tcPr>
            <w:tcW w:w="1704" w:type="dxa"/>
          </w:tcPr>
          <w:p w:rsidR="00B36C9F" w:rsidRPr="00312F53" w:rsidRDefault="00324DFB" w:rsidP="00324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квартал 2014г.</w:t>
            </w:r>
          </w:p>
        </w:tc>
        <w:tc>
          <w:tcPr>
            <w:tcW w:w="1982" w:type="dxa"/>
          </w:tcPr>
          <w:p w:rsidR="00B36C9F" w:rsidRDefault="00B36C9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36C9F" w:rsidRPr="00312F53" w:rsidRDefault="00B36C9F" w:rsidP="0053443C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324DFB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324DFB" w:rsidRDefault="00324DFB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2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4" w:type="dxa"/>
          </w:tcPr>
          <w:p w:rsidR="00324DFB" w:rsidRPr="00312F53" w:rsidRDefault="00324DFB" w:rsidP="00324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ежегодного Всероссийского конкурса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мастерства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«СТРОЙМАСТЕР-2014г.»</w:t>
            </w:r>
          </w:p>
        </w:tc>
        <w:tc>
          <w:tcPr>
            <w:tcW w:w="1704" w:type="dxa"/>
          </w:tcPr>
          <w:p w:rsidR="00324DFB" w:rsidRDefault="00324DFB" w:rsidP="00324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2014г.</w:t>
            </w:r>
          </w:p>
        </w:tc>
        <w:tc>
          <w:tcPr>
            <w:tcW w:w="1982" w:type="dxa"/>
          </w:tcPr>
          <w:p w:rsidR="00324DFB" w:rsidRDefault="00324DF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324DFB" w:rsidRDefault="00324DFB" w:rsidP="0053443C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53443C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53443C" w:rsidRDefault="0053443C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8934" w:type="dxa"/>
          </w:tcPr>
          <w:p w:rsidR="0053443C" w:rsidRPr="00312F53" w:rsidRDefault="0053443C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</w:t>
            </w:r>
            <w:r w:rsidR="00625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узла учета тепловой эн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ергии</w:t>
            </w:r>
          </w:p>
        </w:tc>
        <w:tc>
          <w:tcPr>
            <w:tcW w:w="1704" w:type="dxa"/>
          </w:tcPr>
          <w:p w:rsidR="0053443C" w:rsidRDefault="0053443C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квартал 2014г.</w:t>
            </w:r>
          </w:p>
        </w:tc>
        <w:tc>
          <w:tcPr>
            <w:tcW w:w="1982" w:type="dxa"/>
          </w:tcPr>
          <w:p w:rsidR="0053443C" w:rsidRDefault="0062538D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1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/целевые средства</w:t>
            </w:r>
          </w:p>
        </w:tc>
        <w:tc>
          <w:tcPr>
            <w:tcW w:w="2413" w:type="dxa"/>
          </w:tcPr>
          <w:p w:rsidR="0053443C" w:rsidRDefault="006E31A6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6E31A6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6E31A6" w:rsidRDefault="006E31A6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8934" w:type="dxa"/>
          </w:tcPr>
          <w:p w:rsidR="006E31A6" w:rsidRDefault="006E31A6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АТС</w:t>
            </w:r>
          </w:p>
        </w:tc>
        <w:tc>
          <w:tcPr>
            <w:tcW w:w="1704" w:type="dxa"/>
          </w:tcPr>
          <w:p w:rsidR="006E31A6" w:rsidRDefault="006E31A6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квартал 2014г.</w:t>
            </w:r>
          </w:p>
        </w:tc>
        <w:tc>
          <w:tcPr>
            <w:tcW w:w="1982" w:type="dxa"/>
          </w:tcPr>
          <w:p w:rsidR="006E31A6" w:rsidRDefault="006E31A6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1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/оборотные средства</w:t>
            </w:r>
          </w:p>
        </w:tc>
        <w:tc>
          <w:tcPr>
            <w:tcW w:w="2413" w:type="dxa"/>
          </w:tcPr>
          <w:p w:rsidR="006E31A6" w:rsidRDefault="006E31A6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6E31A6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6E31A6" w:rsidRDefault="006E31A6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934" w:type="dxa"/>
          </w:tcPr>
          <w:p w:rsidR="006E31A6" w:rsidRDefault="006E31A6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сервера</w:t>
            </w:r>
          </w:p>
        </w:tc>
        <w:tc>
          <w:tcPr>
            <w:tcW w:w="1704" w:type="dxa"/>
          </w:tcPr>
          <w:p w:rsidR="006E31A6" w:rsidRDefault="006E31A6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квартал 2014г.</w:t>
            </w:r>
          </w:p>
        </w:tc>
        <w:tc>
          <w:tcPr>
            <w:tcW w:w="1982" w:type="dxa"/>
          </w:tcPr>
          <w:p w:rsidR="006E31A6" w:rsidRPr="006E31A6" w:rsidRDefault="006E31A6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115/</w:t>
            </w:r>
            <w:r w:rsidRPr="006E3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оборотные средства</w:t>
            </w:r>
          </w:p>
        </w:tc>
        <w:tc>
          <w:tcPr>
            <w:tcW w:w="2413" w:type="dxa"/>
          </w:tcPr>
          <w:p w:rsidR="006E31A6" w:rsidRDefault="006E31A6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371D09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371D09" w:rsidRPr="000F2237" w:rsidRDefault="002F2D13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371D09" w:rsidRDefault="00371D09" w:rsidP="00371D09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371D09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371D09" w:rsidRPr="00CA57CC" w:rsidRDefault="002F2D1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934" w:type="dxa"/>
          </w:tcPr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УМК по программам профессиональной подготовки: 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C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2014г.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шт., в том числе: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– 7 шт.;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7 шт.;</w:t>
            </w:r>
          </w:p>
          <w:p w:rsidR="00371D09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1 шт.;</w:t>
            </w:r>
          </w:p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7 шт.</w:t>
            </w:r>
          </w:p>
        </w:tc>
        <w:tc>
          <w:tcPr>
            <w:tcW w:w="1704" w:type="dxa"/>
          </w:tcPr>
          <w:p w:rsidR="00371D09" w:rsidRPr="00312F53" w:rsidRDefault="00324DF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71D09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014г.г.</w:t>
            </w:r>
          </w:p>
        </w:tc>
        <w:tc>
          <w:tcPr>
            <w:tcW w:w="1982" w:type="dxa"/>
          </w:tcPr>
          <w:p w:rsidR="00371D09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371D09" w:rsidRPr="00312F53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371D09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371D09" w:rsidRDefault="002F2D1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8934" w:type="dxa"/>
          </w:tcPr>
          <w:p w:rsidR="00474BEB" w:rsidRPr="00B35B0B" w:rsidRDefault="00474BEB" w:rsidP="0047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учебных программ ДПО (повышение квалификации руководителей и специалистов):</w:t>
            </w:r>
          </w:p>
          <w:p w:rsidR="00D10865" w:rsidRPr="00B35B0B" w:rsidRDefault="005B0AEC" w:rsidP="0047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74BEB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 программы</w:t>
            </w: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общестроительным работам</w:t>
            </w:r>
            <w:r w:rsidR="00474BEB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E62320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10865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шт., в том числе:</w:t>
            </w:r>
          </w:p>
          <w:p w:rsidR="00D10865" w:rsidRPr="00B35B0B" w:rsidRDefault="00D10865" w:rsidP="00D10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квартал – </w:t>
            </w:r>
            <w:r w:rsidR="005B0AEC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шт.;</w:t>
            </w:r>
          </w:p>
          <w:p w:rsidR="00D10865" w:rsidRPr="00B35B0B" w:rsidRDefault="00D10865" w:rsidP="00D10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4 шт.;</w:t>
            </w:r>
          </w:p>
          <w:p w:rsidR="00D10865" w:rsidRPr="00B35B0B" w:rsidRDefault="00D10865" w:rsidP="00D10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квартал – </w:t>
            </w:r>
            <w:r w:rsidR="005B0AEC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шт.;</w:t>
            </w:r>
          </w:p>
          <w:p w:rsidR="00D10865" w:rsidRPr="00B35B0B" w:rsidRDefault="00D10865" w:rsidP="00D10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квартал – </w:t>
            </w:r>
            <w:r w:rsidR="005B0AEC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  <w:p w:rsidR="005B0AEC" w:rsidRPr="00B35B0B" w:rsidRDefault="005B0AEC" w:rsidP="00D108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новые программы по подготовке  линейного  персонала: 9 шт, в том числе: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– 3 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2 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–3 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1 шт.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новые программы по изысканиям и проектным работам: 9 шт., в том числе: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– 2шт.;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3 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–3 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1 шт.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материалов для самостоятельного обучения (линейный персонал): 9 шт, в том числе:</w:t>
            </w:r>
          </w:p>
          <w:p w:rsidR="005B0AEC" w:rsidRPr="00B35B0B" w:rsidRDefault="00474BEB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0AEC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– 3 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2 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–3 шт.;</w:t>
            </w:r>
          </w:p>
          <w:p w:rsidR="005B0AEC" w:rsidRPr="00B35B0B" w:rsidRDefault="005B0AEC" w:rsidP="005B0A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1 шт.</w:t>
            </w:r>
          </w:p>
          <w:p w:rsidR="00474BEB" w:rsidRPr="008B522A" w:rsidRDefault="005B0AEC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дистанционных материалов (разделов нормативно – правовая база строительства; стандарты СРО; система менеджмента качества) </w:t>
            </w:r>
          </w:p>
        </w:tc>
        <w:tc>
          <w:tcPr>
            <w:tcW w:w="1704" w:type="dxa"/>
          </w:tcPr>
          <w:p w:rsidR="00371D09" w:rsidRPr="00312F53" w:rsidRDefault="00371D09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2014г.г.</w:t>
            </w:r>
          </w:p>
        </w:tc>
        <w:tc>
          <w:tcPr>
            <w:tcW w:w="1982" w:type="dxa"/>
          </w:tcPr>
          <w:p w:rsidR="00371D09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371D09" w:rsidRPr="00312F53" w:rsidRDefault="00371D0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C62B40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C62B40" w:rsidRPr="000F2237" w:rsidRDefault="002F2D13" w:rsidP="00B40F00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C62B40" w:rsidRPr="000F2237" w:rsidRDefault="00371D09" w:rsidP="00D86BF6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материально-технической базы</w:t>
            </w:r>
          </w:p>
        </w:tc>
      </w:tr>
      <w:tr w:rsidR="00371D09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371D09" w:rsidRPr="000F2237" w:rsidRDefault="002F2D13" w:rsidP="00B40F00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371D09" w:rsidRPr="000F2237" w:rsidRDefault="00371D09" w:rsidP="00D86BF6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22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УПК №1, г. Москва</w:t>
            </w:r>
          </w:p>
        </w:tc>
      </w:tr>
      <w:tr w:rsidR="002A6BE1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A6BE1" w:rsidRDefault="002F2D13" w:rsidP="002F7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4.1.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4" w:type="dxa"/>
          </w:tcPr>
          <w:p w:rsidR="002A6BE1" w:rsidRDefault="00577350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программных продуктов:</w:t>
            </w:r>
          </w:p>
          <w:p w:rsidR="00A268EF" w:rsidRDefault="00A268EF" w:rsidP="00577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8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 w:rsidRPr="00A26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</w:t>
            </w:r>
            <w:r w:rsidRPr="00A2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r w:rsidRPr="00A26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A2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Microsoft Windows 8.1 Professional x64 Russian 1pk DSP OEI DVD</w:t>
            </w:r>
          </w:p>
          <w:p w:rsidR="00A268EF" w:rsidRPr="00A268EF" w:rsidRDefault="00A268EF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Консультант плюс</w:t>
            </w:r>
          </w:p>
        </w:tc>
        <w:tc>
          <w:tcPr>
            <w:tcW w:w="1704" w:type="dxa"/>
          </w:tcPr>
          <w:p w:rsidR="002A6BE1" w:rsidRPr="00A268EF" w:rsidRDefault="006E31A6" w:rsidP="00E06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982" w:type="dxa"/>
          </w:tcPr>
          <w:p w:rsidR="002A6BE1" w:rsidRDefault="002A6BE1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31A6" w:rsidRDefault="006E31A6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1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/оборотные средства</w:t>
            </w:r>
          </w:p>
          <w:p w:rsidR="00A268EF" w:rsidRDefault="00A268E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2A6BE1" w:rsidRDefault="006E31A6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1D6AA4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1D6AA4" w:rsidRDefault="002F2D13" w:rsidP="00577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  <w:r w:rsidR="0057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4" w:type="dxa"/>
          </w:tcPr>
          <w:p w:rsidR="001D6AA4" w:rsidRDefault="000972A0" w:rsidP="00B011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кабинетов теоретического обучения специалистов сварочного прои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водства:</w:t>
            </w:r>
          </w:p>
          <w:p w:rsidR="000972A0" w:rsidRDefault="000972A0" w:rsidP="00097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7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0972A0" w:rsidRDefault="000972A0" w:rsidP="00097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7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нормативные документы  и учебно-методическая литература</w:t>
            </w:r>
          </w:p>
          <w:p w:rsidR="00577350" w:rsidRDefault="00577350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учебные видеофильмы</w:t>
            </w:r>
          </w:p>
        </w:tc>
        <w:tc>
          <w:tcPr>
            <w:tcW w:w="1704" w:type="dxa"/>
          </w:tcPr>
          <w:p w:rsidR="001D6AA4" w:rsidRPr="00312F53" w:rsidRDefault="006E31A6" w:rsidP="00E06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982" w:type="dxa"/>
          </w:tcPr>
          <w:p w:rsidR="001D6AA4" w:rsidRDefault="00577350" w:rsidP="0057735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/оборотные средства</w:t>
            </w:r>
          </w:p>
          <w:p w:rsidR="00FC7B18" w:rsidRDefault="00FC7B18" w:rsidP="0057735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  <w:p w:rsidR="00FC7B18" w:rsidRDefault="00FC7B18" w:rsidP="0057735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  <w:p w:rsidR="00FC7B18" w:rsidRDefault="00FC7B18" w:rsidP="00577350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13" w:type="dxa"/>
          </w:tcPr>
          <w:p w:rsidR="001D6AA4" w:rsidRDefault="006E31A6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B82650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82650" w:rsidRDefault="00B82650" w:rsidP="00B0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  <w:r w:rsidR="00DC4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4" w:type="dxa"/>
          </w:tcPr>
          <w:p w:rsidR="00B82650" w:rsidRDefault="00B82650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кабинета «Охрана труда»</w:t>
            </w:r>
            <w:r w:rsidR="0057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77350" w:rsidRDefault="00577350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материалы</w:t>
            </w:r>
          </w:p>
          <w:p w:rsidR="00D71AFA" w:rsidRDefault="00D71AFA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7350" w:rsidRDefault="00577350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нормативные документы  и учебно-методическая литература</w:t>
            </w:r>
          </w:p>
          <w:p w:rsidR="00D71AFA" w:rsidRDefault="00D71AFA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7350" w:rsidRDefault="00577350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тренажер по оказанию</w:t>
            </w:r>
            <w:r w:rsidR="00D7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первой медицинской помощи «Гоша-06» в комплекте с пр</w:t>
            </w:r>
            <w:r w:rsidR="00D7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71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граммой</w:t>
            </w:r>
          </w:p>
          <w:p w:rsidR="00577350" w:rsidRDefault="00577350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7BAB" w:rsidRDefault="006F7BA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компьютерная программа тестирования для аттестации в области охраны труда</w:t>
            </w:r>
          </w:p>
        </w:tc>
        <w:tc>
          <w:tcPr>
            <w:tcW w:w="1704" w:type="dxa"/>
          </w:tcPr>
          <w:p w:rsidR="00B82650" w:rsidRPr="00312F53" w:rsidRDefault="006E31A6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982" w:type="dxa"/>
          </w:tcPr>
          <w:p w:rsidR="00B82650" w:rsidRPr="0062538D" w:rsidRDefault="0062538D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5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263</w:t>
            </w:r>
          </w:p>
          <w:p w:rsidR="00D71AFA" w:rsidRDefault="00D71AFA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48/оборотные средства</w:t>
            </w:r>
          </w:p>
          <w:p w:rsidR="00D71AFA" w:rsidRDefault="00D71AFA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25/оборотные средства</w:t>
            </w:r>
          </w:p>
          <w:p w:rsidR="00D71AFA" w:rsidRDefault="00D71AFA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135/оборотные средства</w:t>
            </w:r>
          </w:p>
          <w:p w:rsidR="006F7BAB" w:rsidRDefault="006F7BA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7BAB" w:rsidRDefault="006F7BA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55/оборотные средства</w:t>
            </w:r>
          </w:p>
        </w:tc>
        <w:tc>
          <w:tcPr>
            <w:tcW w:w="2413" w:type="dxa"/>
          </w:tcPr>
          <w:p w:rsidR="00B82650" w:rsidRDefault="006E31A6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B82650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82650" w:rsidRDefault="00B82650" w:rsidP="00B0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4.1.</w:t>
            </w:r>
            <w:r w:rsidR="00DC4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4" w:type="dxa"/>
          </w:tcPr>
          <w:p w:rsidR="00B82650" w:rsidRDefault="00577350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</w:t>
            </w:r>
            <w:r w:rsidR="00B82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учебных кабинетов и лабораторий для подготовки специалистов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тротехнического отделения:</w:t>
            </w:r>
          </w:p>
          <w:p w:rsidR="00577350" w:rsidRDefault="00577350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набор для монтажа и наладки схем управления НМН1-СУАД</w:t>
            </w:r>
          </w:p>
          <w:p w:rsidR="00D71AFA" w:rsidRDefault="00D71AFA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1AFA" w:rsidRDefault="00D71AFA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инструменты, приборы для монтажа кабельных линий </w:t>
            </w:r>
          </w:p>
          <w:p w:rsidR="00D71AFA" w:rsidRDefault="00D71AFA" w:rsidP="005773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1AFA" w:rsidRDefault="00D71AFA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нормативные документы  и учебно-методическая литература </w:t>
            </w:r>
          </w:p>
          <w:p w:rsidR="00D10B82" w:rsidRDefault="00D10B82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B82" w:rsidRDefault="00D10B82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B82" w:rsidRDefault="00D10B82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материалы</w:t>
            </w:r>
          </w:p>
          <w:p w:rsidR="00D10B82" w:rsidRDefault="00D10B82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B82" w:rsidRDefault="00D10B82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B82" w:rsidRDefault="00D10B82" w:rsidP="00FC7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оборудование (ячейки КСО</w:t>
            </w:r>
            <w:r w:rsidR="00FC7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изделия для оконцевания, соединения, изоляции  и маркировки, набор для монтажа и наладки систем ОПС НМН1-РСОП, набор для монтажа и наладки систем освещения НМН1-ЭСЖП, шкаф освещения, ЭМИ для тросовых проводок, электроинструмент, кабельно-проводниковая продукция, инс</w:t>
            </w:r>
            <w:r w:rsidR="00FC7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FC7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румент для разделки силового кабеля, муфты, гермопроходка</w:t>
            </w:r>
          </w:p>
          <w:p w:rsidR="00FC7B18" w:rsidRDefault="00FC7B18" w:rsidP="00FC7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учебные видеофильмы</w:t>
            </w:r>
          </w:p>
        </w:tc>
        <w:tc>
          <w:tcPr>
            <w:tcW w:w="1704" w:type="dxa"/>
          </w:tcPr>
          <w:p w:rsidR="00B82650" w:rsidRDefault="006E31A6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</w:t>
            </w:r>
          </w:p>
          <w:p w:rsidR="00D71AFA" w:rsidRDefault="00D71AFA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1AFA" w:rsidRPr="00312F53" w:rsidRDefault="00D71AFA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B82650" w:rsidRPr="000E451A" w:rsidRDefault="000E451A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5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3270</w:t>
            </w:r>
          </w:p>
          <w:p w:rsidR="00D71AFA" w:rsidRDefault="00D71AFA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1AFA" w:rsidRDefault="00D71AFA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360/оборотные средства</w:t>
            </w:r>
          </w:p>
          <w:p w:rsidR="00D71AFA" w:rsidRDefault="00D71AFA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90/оборотные средства</w:t>
            </w:r>
          </w:p>
          <w:p w:rsidR="00C352A5" w:rsidRDefault="00D10B82" w:rsidP="00D10B82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150/Ассоциация «Союзэлектр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монтаж»</w:t>
            </w:r>
          </w:p>
          <w:p w:rsidR="00D10B82" w:rsidRDefault="00D10B82" w:rsidP="00D10B82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150/ Ассоциация «Союзэлектр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монтаж»</w:t>
            </w:r>
          </w:p>
          <w:p w:rsidR="00FC7B18" w:rsidRDefault="00FC7B18" w:rsidP="00FC7B18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2400/ Ассоци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«Союзэле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монтаж»</w:t>
            </w:r>
          </w:p>
          <w:p w:rsidR="000E451A" w:rsidRDefault="000E451A" w:rsidP="00FC7B18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451A" w:rsidRDefault="000E451A" w:rsidP="00FC7B18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B18" w:rsidRDefault="000E451A" w:rsidP="000E451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120/ Ассоциация «Союзэлектр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монтаж»</w:t>
            </w:r>
          </w:p>
        </w:tc>
        <w:tc>
          <w:tcPr>
            <w:tcW w:w="2413" w:type="dxa"/>
          </w:tcPr>
          <w:p w:rsidR="00B82650" w:rsidRDefault="006E31A6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Ассоциация «Союз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лектромонтаж»</w:t>
            </w:r>
          </w:p>
        </w:tc>
      </w:tr>
      <w:tr w:rsidR="00B82650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82650" w:rsidRPr="000F2237" w:rsidRDefault="00B82650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B82650" w:rsidRPr="000F2237" w:rsidRDefault="00B82650" w:rsidP="00371D09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22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УПК 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0F22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Нововоронеж</w:t>
            </w:r>
          </w:p>
        </w:tc>
      </w:tr>
      <w:tr w:rsidR="00B82650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82650" w:rsidRDefault="00DC42AC" w:rsidP="00B0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8934" w:type="dxa"/>
          </w:tcPr>
          <w:p w:rsidR="00B82650" w:rsidRDefault="00B82650" w:rsidP="00B011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12F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оздание учебного полигона подготовки монтажников (тренажеры для адаптации работы на высоте, в закрытых резервуарах, в стесненных условиях, для формиров</w:t>
            </w:r>
            <w:r w:rsidRPr="00312F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12F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навыков перемещения по строительной площадке)</w:t>
            </w:r>
          </w:p>
        </w:tc>
        <w:tc>
          <w:tcPr>
            <w:tcW w:w="1704" w:type="dxa"/>
          </w:tcPr>
          <w:p w:rsidR="00B82650" w:rsidRPr="00312F53" w:rsidRDefault="00B82650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B82650" w:rsidRPr="00312F53" w:rsidRDefault="00B82650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B82650" w:rsidRDefault="00A268E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9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/целевые средства</w:t>
            </w:r>
          </w:p>
          <w:p w:rsidR="00A60081" w:rsidRDefault="00A60081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82650" w:rsidRDefault="00B82650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B82650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82650" w:rsidRDefault="00B82650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4.2.2</w:t>
            </w:r>
          </w:p>
        </w:tc>
        <w:tc>
          <w:tcPr>
            <w:tcW w:w="8934" w:type="dxa"/>
          </w:tcPr>
          <w:p w:rsidR="00B82650" w:rsidRDefault="00B82650" w:rsidP="00A26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снащение участка для подготовки и аттестации по требованиям в области пр</w:t>
            </w:r>
            <w:r w:rsidRPr="00312F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мышленной безопасности квалифицированного персонала по профессиям: "Стр</w:t>
            </w:r>
            <w:r w:rsidRPr="00312F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пальщик", "Такелаж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ник"</w:t>
            </w:r>
            <w:r w:rsidR="00A26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268EF" w:rsidRDefault="00A268EF" w:rsidP="00A268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закупка комплектов такелажной оснастки (4 шт)</w:t>
            </w:r>
          </w:p>
          <w:p w:rsidR="00A268EF" w:rsidRDefault="00A268EF" w:rsidP="00A26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закупка комплекта для производства стропальных работ (4 шт)</w:t>
            </w:r>
          </w:p>
        </w:tc>
        <w:tc>
          <w:tcPr>
            <w:tcW w:w="1704" w:type="dxa"/>
          </w:tcPr>
          <w:p w:rsidR="00B82650" w:rsidRPr="00312F53" w:rsidRDefault="00A268EF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82650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201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82650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B82650" w:rsidRPr="00312F53" w:rsidRDefault="00B82650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B82650" w:rsidRPr="00A268EF" w:rsidRDefault="00A268E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68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320</w:t>
            </w:r>
          </w:p>
          <w:p w:rsidR="00A268EF" w:rsidRDefault="00A268E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68EF" w:rsidRDefault="00A268E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68EF" w:rsidRDefault="00A268E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160/оборотные средства</w:t>
            </w:r>
          </w:p>
          <w:p w:rsidR="00A268EF" w:rsidRDefault="00A268EF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160/оборотные средства</w:t>
            </w:r>
          </w:p>
        </w:tc>
        <w:tc>
          <w:tcPr>
            <w:tcW w:w="2413" w:type="dxa"/>
          </w:tcPr>
          <w:p w:rsidR="00B82650" w:rsidRDefault="00B82650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B82650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82650" w:rsidRDefault="00B82650" w:rsidP="00B01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8934" w:type="dxa"/>
          </w:tcPr>
          <w:p w:rsidR="00A268EF" w:rsidRDefault="00A268EF" w:rsidP="00A26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программных продуктов:</w:t>
            </w:r>
          </w:p>
          <w:p w:rsidR="00B82650" w:rsidRDefault="00A268EF" w:rsidP="00A26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Консультант плюс</w:t>
            </w:r>
          </w:p>
        </w:tc>
        <w:tc>
          <w:tcPr>
            <w:tcW w:w="1704" w:type="dxa"/>
          </w:tcPr>
          <w:p w:rsidR="00B82650" w:rsidRPr="00312F53" w:rsidRDefault="002F7A4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82650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B82650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B82650" w:rsidRPr="00312F53" w:rsidRDefault="00B82650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B82650" w:rsidRDefault="00B82650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82650" w:rsidRDefault="00B82650" w:rsidP="006E31A6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A268EF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A268EF" w:rsidRDefault="00A268EF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8934" w:type="dxa"/>
          </w:tcPr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кабинетов теоретического обучения специалистов сварочного прои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водства:</w:t>
            </w: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материалы</w:t>
            </w: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нормативные документы  и учебно-методическая литература</w:t>
            </w: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учебные видеофильмы</w:t>
            </w:r>
          </w:p>
        </w:tc>
        <w:tc>
          <w:tcPr>
            <w:tcW w:w="1704" w:type="dxa"/>
          </w:tcPr>
          <w:p w:rsidR="00A268EF" w:rsidRPr="00312F53" w:rsidRDefault="006E31A6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982" w:type="dxa"/>
          </w:tcPr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/оборотные средства</w:t>
            </w:r>
          </w:p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13" w:type="dxa"/>
          </w:tcPr>
          <w:p w:rsidR="00A268EF" w:rsidRDefault="006E31A6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0972A0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0972A0" w:rsidRDefault="000972A0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8934" w:type="dxa"/>
          </w:tcPr>
          <w:p w:rsidR="000972A0" w:rsidRDefault="000972A0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Оснащение лабораторий для подготовки </w:t>
            </w:r>
            <w:r w:rsidR="0057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пециалистов контроля качества сварки:</w:t>
            </w:r>
          </w:p>
          <w:p w:rsidR="000972A0" w:rsidRDefault="000972A0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закупка стандартных образцов СО-2</w:t>
            </w:r>
          </w:p>
          <w:p w:rsidR="000972A0" w:rsidRDefault="000972A0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закупка стандартных образцов СО-3</w:t>
            </w:r>
          </w:p>
          <w:p w:rsidR="000972A0" w:rsidRDefault="000972A0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закупка СОП-14-3,5х2,0 Ст20</w:t>
            </w:r>
          </w:p>
        </w:tc>
        <w:tc>
          <w:tcPr>
            <w:tcW w:w="1704" w:type="dxa"/>
          </w:tcPr>
          <w:p w:rsidR="000972A0" w:rsidRPr="00312F53" w:rsidRDefault="006E31A6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982" w:type="dxa"/>
          </w:tcPr>
          <w:p w:rsidR="000972A0" w:rsidRDefault="000972A0" w:rsidP="00A268EF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8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/оборотные средства</w:t>
            </w:r>
          </w:p>
        </w:tc>
        <w:tc>
          <w:tcPr>
            <w:tcW w:w="2413" w:type="dxa"/>
          </w:tcPr>
          <w:p w:rsidR="000972A0" w:rsidRDefault="006E31A6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A268EF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A268EF" w:rsidRDefault="00A268EF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8934" w:type="dxa"/>
          </w:tcPr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кабинета «Охрана труда»:</w:t>
            </w: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дидактические материалы</w:t>
            </w: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нормативные документы  и учебно-методическая литература</w:t>
            </w: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тренажер по оказанию первой медицинской помощи «Гоша-06» в комплекте с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граммой</w:t>
            </w: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68EF" w:rsidRDefault="00A268EF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компьютерная программа тестирования для аттестации в области охраны труда</w:t>
            </w:r>
          </w:p>
        </w:tc>
        <w:tc>
          <w:tcPr>
            <w:tcW w:w="1704" w:type="dxa"/>
          </w:tcPr>
          <w:p w:rsidR="00A268EF" w:rsidRPr="00312F53" w:rsidRDefault="006E31A6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982" w:type="dxa"/>
          </w:tcPr>
          <w:p w:rsidR="00A268EF" w:rsidRPr="0062538D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5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263</w:t>
            </w:r>
          </w:p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48/оборотные средства</w:t>
            </w:r>
          </w:p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25/оборотные средства</w:t>
            </w:r>
          </w:p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135/оборотные средства</w:t>
            </w:r>
          </w:p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68EF" w:rsidRDefault="00A268EF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55/оборотные средства</w:t>
            </w:r>
          </w:p>
        </w:tc>
        <w:tc>
          <w:tcPr>
            <w:tcW w:w="2413" w:type="dxa"/>
          </w:tcPr>
          <w:p w:rsidR="00A268EF" w:rsidRDefault="006E31A6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FF2911" w:rsidRPr="000005CD" w:rsidTr="00647C32">
        <w:tblPrEx>
          <w:tblLook w:val="00A0"/>
        </w:tblPrEx>
        <w:trPr>
          <w:cantSplit/>
        </w:trPr>
        <w:tc>
          <w:tcPr>
            <w:tcW w:w="16022" w:type="dxa"/>
            <w:gridSpan w:val="5"/>
            <w:vAlign w:val="center"/>
          </w:tcPr>
          <w:p w:rsidR="00FF2911" w:rsidRDefault="00FF2911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  <w:r w:rsidRPr="00FF29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финансовые затраты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тыс. руб.</w:t>
            </w:r>
            <w:r w:rsidRPr="00FF29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УПК 1 – 4792. В том числе: 800 (ЦС); 1322 (ОС); 2670 (А); УПК 2 – 1538, в т</w:t>
            </w:r>
            <w:r w:rsidR="004E20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="004E20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исле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500(ЦС); 1038 (ОС) </w:t>
            </w:r>
          </w:p>
          <w:p w:rsidR="00FF2911" w:rsidRPr="004E2076" w:rsidRDefault="00FF2911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20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Итого: </w:t>
            </w:r>
            <w:r w:rsidR="004E20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6330, в том числе: </w:t>
            </w:r>
            <w:r w:rsidRPr="004E20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ЦС -1300; ОС- 2360; А</w:t>
            </w:r>
            <w:r w:rsidR="004E20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Pr="004E20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2670</w:t>
            </w:r>
          </w:p>
        </w:tc>
      </w:tr>
      <w:tr w:rsidR="00B35B0B" w:rsidRPr="000F2237" w:rsidTr="00577350">
        <w:tblPrEx>
          <w:tblLook w:val="00A0"/>
        </w:tblPrEx>
        <w:trPr>
          <w:cantSplit/>
          <w:trHeight w:hRule="exact" w:val="436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35B0B" w:rsidRPr="000F2237" w:rsidRDefault="00B35B0B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B35B0B" w:rsidRDefault="00B35B0B" w:rsidP="00B35B0B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2015год</w:t>
            </w:r>
          </w:p>
        </w:tc>
      </w:tr>
      <w:tr w:rsidR="00B35B0B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35B0B" w:rsidRPr="000F2237" w:rsidRDefault="00B35B0B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237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B35B0B" w:rsidRPr="000F2237" w:rsidRDefault="00B35B0B" w:rsidP="00B35B0B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Учебная деятельность</w:t>
            </w:r>
          </w:p>
        </w:tc>
      </w:tr>
      <w:tr w:rsidR="00B35B0B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35B0B" w:rsidRPr="00312F53" w:rsidRDefault="00B35B0B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934" w:type="dxa"/>
          </w:tcPr>
          <w:p w:rsidR="00B35B0B" w:rsidRPr="00312F53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рганизация и проведение обучения по программам профессиональной подготовки квалифицированных рабочих:</w:t>
            </w:r>
          </w:p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C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321C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УПК №1 – 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чел.;</w:t>
            </w:r>
          </w:p>
          <w:p w:rsidR="00B35B0B" w:rsidRPr="00312F53" w:rsidRDefault="00B35B0B" w:rsidP="002F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УПК №2 – 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704" w:type="dxa"/>
          </w:tcPr>
          <w:p w:rsidR="00B35B0B" w:rsidRPr="00312F53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B35B0B" w:rsidRDefault="00B35B0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35B0B" w:rsidRPr="00312F53" w:rsidRDefault="00B35B0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B35B0B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35B0B" w:rsidRDefault="00B35B0B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934" w:type="dxa"/>
          </w:tcPr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обучения по программам ДПО (повышение квалифик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руководителей и специалистов):</w:t>
            </w:r>
          </w:p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C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2014г.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УПК №1 – 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чел.;</w:t>
            </w:r>
          </w:p>
          <w:p w:rsidR="00B35B0B" w:rsidRDefault="00B35B0B" w:rsidP="002F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УПК №2 – </w:t>
            </w:r>
            <w:r w:rsidR="002F7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704" w:type="dxa"/>
          </w:tcPr>
          <w:p w:rsidR="00B35B0B" w:rsidRPr="00312F53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B35B0B" w:rsidRDefault="00B35B0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35B0B" w:rsidRPr="00312F53" w:rsidRDefault="00B35B0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B35B0B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35B0B" w:rsidRDefault="00B35B0B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934" w:type="dxa"/>
          </w:tcPr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обучения по программе «Требования безопасности при работе на высоте» с выдачей допуска к работам на высоте</w:t>
            </w:r>
          </w:p>
        </w:tc>
        <w:tc>
          <w:tcPr>
            <w:tcW w:w="1704" w:type="dxa"/>
          </w:tcPr>
          <w:p w:rsidR="00B35B0B" w:rsidRPr="00312F53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2015г.</w:t>
            </w:r>
          </w:p>
        </w:tc>
        <w:tc>
          <w:tcPr>
            <w:tcW w:w="1982" w:type="dxa"/>
          </w:tcPr>
          <w:p w:rsidR="00B35B0B" w:rsidRDefault="00B35B0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35B0B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B35B0B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35B0B" w:rsidRDefault="00B35B0B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934" w:type="dxa"/>
          </w:tcPr>
          <w:p w:rsidR="00B35B0B" w:rsidRPr="00D23A46" w:rsidRDefault="00B35B0B" w:rsidP="00B35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A46">
              <w:rPr>
                <w:rFonts w:ascii="Times New Roman" w:hAnsi="Times New Roman"/>
              </w:rPr>
              <w:t xml:space="preserve">Организация и проведение </w:t>
            </w:r>
            <w:r>
              <w:rPr>
                <w:rFonts w:ascii="Times New Roman" w:hAnsi="Times New Roman"/>
              </w:rPr>
              <w:t xml:space="preserve">обучения по программе «Требования безопасности при работе </w:t>
            </w:r>
            <w:r w:rsidRPr="00D23A46">
              <w:rPr>
                <w:rFonts w:ascii="Times New Roman" w:hAnsi="Times New Roman"/>
              </w:rPr>
              <w:t>со средствами малой механизации, с ручным инструментом, применяемым при работе на высоте</w:t>
            </w:r>
            <w:r>
              <w:rPr>
                <w:rFonts w:ascii="Times New Roman" w:hAnsi="Times New Roman"/>
              </w:rPr>
              <w:t xml:space="preserve">» </w:t>
            </w:r>
            <w:r w:rsidRPr="00D23A46">
              <w:rPr>
                <w:rFonts w:ascii="Times New Roman" w:hAnsi="Times New Roman"/>
              </w:rPr>
              <w:t xml:space="preserve">с выдачей </w:t>
            </w:r>
            <w:r>
              <w:rPr>
                <w:rFonts w:ascii="Times New Roman" w:hAnsi="Times New Roman"/>
              </w:rPr>
              <w:t xml:space="preserve">допуска </w:t>
            </w:r>
            <w:r w:rsidRPr="00D23A46">
              <w:rPr>
                <w:rFonts w:ascii="Times New Roman" w:hAnsi="Times New Roman"/>
              </w:rPr>
              <w:t>к работе.</w:t>
            </w:r>
          </w:p>
        </w:tc>
        <w:tc>
          <w:tcPr>
            <w:tcW w:w="1704" w:type="dxa"/>
          </w:tcPr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2015г.</w:t>
            </w:r>
          </w:p>
        </w:tc>
        <w:tc>
          <w:tcPr>
            <w:tcW w:w="1982" w:type="dxa"/>
          </w:tcPr>
          <w:p w:rsidR="00B35B0B" w:rsidRDefault="00B35B0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35B0B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B35B0B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B35B0B" w:rsidRDefault="00B35B0B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8934" w:type="dxa"/>
          </w:tcPr>
          <w:p w:rsidR="00B35B0B" w:rsidRDefault="00B35B0B" w:rsidP="00B35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" w:hAnsi="Times New Roman"/>
              </w:rPr>
              <w:t>Организация и проведение специального обучения по программе «Требования безопасн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при работе с ручным электрифицированным инструментом» с выдачей допуска к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те.</w:t>
            </w:r>
          </w:p>
          <w:p w:rsidR="00B35B0B" w:rsidRPr="00D23A46" w:rsidRDefault="00B35B0B" w:rsidP="00B35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B35B0B" w:rsidRDefault="00B35B0B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2015г.</w:t>
            </w:r>
          </w:p>
        </w:tc>
        <w:tc>
          <w:tcPr>
            <w:tcW w:w="1982" w:type="dxa"/>
          </w:tcPr>
          <w:p w:rsidR="00B35B0B" w:rsidRDefault="00B35B0B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B35B0B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B35B0B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35B0B" w:rsidRPr="000F2237" w:rsidRDefault="00B35B0B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B35B0B" w:rsidRDefault="00B35B0B" w:rsidP="00B35B0B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2F7A43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Default="002F7A4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934" w:type="dxa"/>
          </w:tcPr>
          <w:p w:rsidR="002F7A43" w:rsidRDefault="002F7A43" w:rsidP="002F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продвижение проекта «Обеспечение квалифицированным персоналом энергоблоков, сооружаемых за рубежом» с последующей реализацией</w:t>
            </w:r>
          </w:p>
        </w:tc>
        <w:tc>
          <w:tcPr>
            <w:tcW w:w="1704" w:type="dxa"/>
          </w:tcPr>
          <w:p w:rsidR="002F7A43" w:rsidRPr="00312F53" w:rsidRDefault="002F7A43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2F7A43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2F7A43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Default="002F7A4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934" w:type="dxa"/>
          </w:tcPr>
          <w:p w:rsidR="002F7A43" w:rsidRDefault="002F7A43" w:rsidP="002F7A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продвижение проекта «Карьера: от квалифицированного рабочего до прораба» с последующей реализацией</w:t>
            </w:r>
          </w:p>
        </w:tc>
        <w:tc>
          <w:tcPr>
            <w:tcW w:w="1704" w:type="dxa"/>
          </w:tcPr>
          <w:p w:rsidR="002F7A43" w:rsidRPr="00312F53" w:rsidRDefault="00522F53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2F7A43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2F7A43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Default="002F7A4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934" w:type="dxa"/>
          </w:tcPr>
          <w:p w:rsidR="002F7A43" w:rsidRDefault="002F7A43" w:rsidP="00522F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продвижение проекта </w:t>
            </w:r>
            <w:r w:rsidR="0003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47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рабочим профессиям выпускников СПО с учетом специфики атомного строительства с последующим трудоустройс</w:t>
            </w:r>
            <w:r w:rsidR="00147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147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вом</w:t>
            </w:r>
            <w:r w:rsidR="00036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4" w:type="dxa"/>
          </w:tcPr>
          <w:p w:rsidR="002F7A43" w:rsidRPr="00312F53" w:rsidRDefault="00522F53" w:rsidP="006253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2F7A43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2F7A43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Pr="00312F53" w:rsidRDefault="002F7A43" w:rsidP="00522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5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4" w:type="dxa"/>
          </w:tcPr>
          <w:p w:rsidR="002F7A43" w:rsidRPr="00312F53" w:rsidRDefault="002F7A4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ежегодного конкурса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профессионального мастерства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строительного комплекса атомной отрасли.</w:t>
            </w:r>
          </w:p>
        </w:tc>
        <w:tc>
          <w:tcPr>
            <w:tcW w:w="1704" w:type="dxa"/>
          </w:tcPr>
          <w:p w:rsidR="002F7A43" w:rsidRPr="00312F5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2015г.</w:t>
            </w: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2F7A43" w:rsidRPr="00312F53" w:rsidRDefault="002F7A43" w:rsidP="00E071D9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2F7A43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Default="00522F5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8934" w:type="dxa"/>
          </w:tcPr>
          <w:p w:rsidR="002F7A43" w:rsidRPr="00312F53" w:rsidRDefault="00522F5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ежегодного Всероссийского конкурса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мастерства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«СТРОЙМАСТЕР-2014г.»</w:t>
            </w:r>
          </w:p>
        </w:tc>
        <w:tc>
          <w:tcPr>
            <w:tcW w:w="1704" w:type="dxa"/>
          </w:tcPr>
          <w:p w:rsidR="002F7A43" w:rsidRPr="00312F5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2015г.</w:t>
            </w: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2F7A43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AF69C3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AF69C3" w:rsidRDefault="00AF69C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934" w:type="dxa"/>
          </w:tcPr>
          <w:p w:rsidR="00AF69C3" w:rsidRPr="00312F5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лицензии на право образовательной деятельности</w:t>
            </w:r>
          </w:p>
        </w:tc>
        <w:tc>
          <w:tcPr>
            <w:tcW w:w="1704" w:type="dxa"/>
          </w:tcPr>
          <w:p w:rsidR="00AF69C3" w:rsidRPr="00312F5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2015г.</w:t>
            </w:r>
          </w:p>
        </w:tc>
        <w:tc>
          <w:tcPr>
            <w:tcW w:w="1982" w:type="dxa"/>
          </w:tcPr>
          <w:p w:rsidR="00AF69C3" w:rsidRDefault="00AF69C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AF69C3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</w:t>
            </w:r>
          </w:p>
        </w:tc>
      </w:tr>
      <w:tr w:rsidR="00943728" w:rsidRPr="00937DDE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943728" w:rsidRDefault="00943728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934" w:type="dxa"/>
          </w:tcPr>
          <w:p w:rsidR="00943728" w:rsidRDefault="00943728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продвижение проекта «Инженеру – рабочую профессию»</w:t>
            </w:r>
          </w:p>
        </w:tc>
        <w:tc>
          <w:tcPr>
            <w:tcW w:w="1704" w:type="dxa"/>
          </w:tcPr>
          <w:p w:rsidR="00943728" w:rsidRDefault="00943728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2015г.</w:t>
            </w:r>
          </w:p>
        </w:tc>
        <w:tc>
          <w:tcPr>
            <w:tcW w:w="1982" w:type="dxa"/>
          </w:tcPr>
          <w:p w:rsidR="00943728" w:rsidRDefault="00943728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943728" w:rsidRDefault="00E071D9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2F7A43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2F7A43" w:rsidRPr="000F2237" w:rsidRDefault="002F7A43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2F7A43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Pr="00CA57CC" w:rsidRDefault="002F7A4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934" w:type="dxa"/>
          </w:tcPr>
          <w:p w:rsidR="00AF69C3" w:rsidRDefault="002F7A4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УМК по программам:</w:t>
            </w:r>
          </w:p>
          <w:p w:rsidR="002F7A4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«Требования безопасности при работе на высоте»;</w:t>
            </w:r>
            <w:r w:rsidR="002F7A43" w:rsidRPr="008B5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F7A43" w:rsidRDefault="00AF69C3" w:rsidP="00B35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«Требования безопасности при работе </w:t>
            </w:r>
            <w:r w:rsidRPr="00D23A46">
              <w:rPr>
                <w:rFonts w:ascii="Times New Roman" w:hAnsi="Times New Roman"/>
              </w:rPr>
              <w:t>со средствами малой механизации, с ручным инс</w:t>
            </w:r>
            <w:r w:rsidRPr="00D23A46">
              <w:rPr>
                <w:rFonts w:ascii="Times New Roman" w:hAnsi="Times New Roman"/>
              </w:rPr>
              <w:t>т</w:t>
            </w:r>
            <w:r w:rsidRPr="00D23A46">
              <w:rPr>
                <w:rFonts w:ascii="Times New Roman" w:hAnsi="Times New Roman"/>
              </w:rPr>
              <w:t>рументом, применяемым при работе на высоте</w:t>
            </w:r>
            <w:r>
              <w:rPr>
                <w:rFonts w:ascii="Times New Roman" w:hAnsi="Times New Roman"/>
              </w:rPr>
              <w:t>»;</w:t>
            </w:r>
          </w:p>
          <w:p w:rsidR="00AF69C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 «Требования безопасности при работе с ручным электрифицированным инструментом»</w:t>
            </w:r>
          </w:p>
          <w:p w:rsidR="002F7A43" w:rsidRPr="00312F53" w:rsidRDefault="002F7A4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2F7A43" w:rsidRPr="00312F5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2015г.</w:t>
            </w: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2F7A43" w:rsidRPr="00312F5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2F7A43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Default="002F7A4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934" w:type="dxa"/>
          </w:tcPr>
          <w:p w:rsidR="002F7A43" w:rsidRPr="008B522A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дистанционных курсов обучения по программам ДПО (по разделу сам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стоятельного обучения)</w:t>
            </w:r>
            <w:r w:rsidR="002F7A43" w:rsidRPr="00B35B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4" w:type="dxa"/>
          </w:tcPr>
          <w:p w:rsidR="002F7A43" w:rsidRPr="00312F5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2015г.</w:t>
            </w: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</w:tcPr>
          <w:p w:rsidR="002F7A43" w:rsidRPr="00312F5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</w:t>
            </w:r>
          </w:p>
        </w:tc>
      </w:tr>
      <w:tr w:rsidR="002F7A43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2F7A43" w:rsidRPr="000F2237" w:rsidRDefault="002F7A43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2F7A43" w:rsidRPr="000F2237" w:rsidRDefault="002F7A43" w:rsidP="00B35B0B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материально-технической базы</w:t>
            </w:r>
          </w:p>
        </w:tc>
      </w:tr>
      <w:tr w:rsidR="002F7A43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2F7A43" w:rsidRPr="000F2237" w:rsidRDefault="002F7A43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4.1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2F7A43" w:rsidRPr="000F2237" w:rsidRDefault="002F7A43" w:rsidP="00B35B0B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22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УПК №1, г. Москва</w:t>
            </w:r>
          </w:p>
        </w:tc>
      </w:tr>
      <w:tr w:rsidR="002F7A43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Default="002F7A4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934" w:type="dxa"/>
          </w:tcPr>
          <w:p w:rsidR="002F7A43" w:rsidRDefault="002F7A4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снащение участка для подготовки и аттестации по требованиям в области пр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мышленной безопасности квалифицированного персонала по профессиям: "Маш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 крана (крановщик)", "Лебедчик", "Машинист автовышки и автогидроподъе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ника", "Машинист бульдозера", "Машинист буровой установки", "Машинист экск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ватора одноковшового"</w:t>
            </w:r>
          </w:p>
        </w:tc>
        <w:tc>
          <w:tcPr>
            <w:tcW w:w="1704" w:type="dxa"/>
          </w:tcPr>
          <w:p w:rsidR="002F7A43" w:rsidRPr="00312F5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2015г.</w:t>
            </w:r>
          </w:p>
          <w:p w:rsidR="002F7A43" w:rsidRPr="00312F53" w:rsidRDefault="002F7A4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4 000-12 000</w:t>
            </w:r>
          </w:p>
        </w:tc>
        <w:tc>
          <w:tcPr>
            <w:tcW w:w="2413" w:type="dxa"/>
          </w:tcPr>
          <w:p w:rsidR="002F7A43" w:rsidRPr="00312F5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2F7A43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Default="00DC42AC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8934" w:type="dxa"/>
          </w:tcPr>
          <w:p w:rsidR="002F7A43" w:rsidRDefault="002F7A43" w:rsidP="00AF6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Оснащение </w:t>
            </w:r>
            <w:r w:rsidR="00AF6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участков по обучению по программам «Требования безопасности» (р</w:t>
            </w:r>
            <w:r w:rsidR="00AF6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AF6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 на высоте, работа с ручным электрифицированным инструментом, работа со средствами малой механизации)</w:t>
            </w:r>
          </w:p>
        </w:tc>
        <w:tc>
          <w:tcPr>
            <w:tcW w:w="1704" w:type="dxa"/>
          </w:tcPr>
          <w:p w:rsidR="00DC42AC" w:rsidRPr="00312F53" w:rsidRDefault="00DC42AC" w:rsidP="00DC4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2015г.</w:t>
            </w:r>
          </w:p>
          <w:p w:rsidR="002F7A43" w:rsidRPr="00312F53" w:rsidRDefault="002F7A4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3" w:type="dxa"/>
          </w:tcPr>
          <w:p w:rsidR="002F7A43" w:rsidRDefault="00DC42AC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2F7A43" w:rsidRPr="000F2237" w:rsidTr="00577350">
        <w:tblPrEx>
          <w:tblLook w:val="00A0"/>
        </w:tblPrEx>
        <w:trPr>
          <w:cantSplit/>
          <w:trHeight w:hRule="exact" w:val="724"/>
        </w:trPr>
        <w:tc>
          <w:tcPr>
            <w:tcW w:w="989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2F7A43" w:rsidRPr="000F2237" w:rsidRDefault="002F7A43" w:rsidP="00B35B0B">
            <w:pPr>
              <w:spacing w:after="0" w:line="240" w:lineRule="auto"/>
              <w:ind w:left="142" w:right="-3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15033" w:type="dxa"/>
            <w:gridSpan w:val="4"/>
            <w:tcBorders>
              <w:bottom w:val="single" w:sz="4" w:space="0" w:color="000000"/>
            </w:tcBorders>
            <w:shd w:val="clear" w:color="auto" w:fill="DDD9C3"/>
          </w:tcPr>
          <w:p w:rsidR="002F7A43" w:rsidRPr="000F2237" w:rsidRDefault="002F7A43" w:rsidP="00B35B0B">
            <w:pPr>
              <w:tabs>
                <w:tab w:val="left" w:pos="2491"/>
              </w:tabs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22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УПК 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0F22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Нововоронеж</w:t>
            </w:r>
          </w:p>
        </w:tc>
      </w:tr>
      <w:tr w:rsidR="002F7A43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2F7A43" w:rsidRDefault="002F7A43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8934" w:type="dxa"/>
          </w:tcPr>
          <w:p w:rsidR="002F7A4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снащение участка для подготовки и аттестации по требованиям в области пр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мышленной безопасности квалифицированного персонала по профессиям: "Маш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 крана (крановщик)", "Лебедчик", "Машинист автовышки и автогидроподъе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ника", "Машинист бульдозера", "Машинист буровой установки", "Машинист экск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ватора одноковшового"</w:t>
            </w:r>
          </w:p>
        </w:tc>
        <w:tc>
          <w:tcPr>
            <w:tcW w:w="1704" w:type="dxa"/>
          </w:tcPr>
          <w:p w:rsidR="002F7A43" w:rsidRPr="00312F53" w:rsidRDefault="00AF69C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A43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F7A43"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2F7A43" w:rsidRPr="00312F53" w:rsidRDefault="002F7A43" w:rsidP="00B35B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2F7A43" w:rsidRDefault="00DC42AC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4 000-12 000</w:t>
            </w:r>
          </w:p>
        </w:tc>
        <w:tc>
          <w:tcPr>
            <w:tcW w:w="2413" w:type="dxa"/>
          </w:tcPr>
          <w:p w:rsidR="002F7A43" w:rsidRDefault="002F7A43" w:rsidP="00B35B0B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  <w:tr w:rsidR="00DC42AC" w:rsidRPr="000005CD" w:rsidTr="00577350">
        <w:tblPrEx>
          <w:tblLook w:val="00A0"/>
        </w:tblPrEx>
        <w:trPr>
          <w:cantSplit/>
        </w:trPr>
        <w:tc>
          <w:tcPr>
            <w:tcW w:w="989" w:type="dxa"/>
            <w:vAlign w:val="center"/>
          </w:tcPr>
          <w:p w:rsidR="00DC42AC" w:rsidRDefault="00DC42AC" w:rsidP="00B35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8934" w:type="dxa"/>
          </w:tcPr>
          <w:p w:rsidR="00DC42AC" w:rsidRDefault="00DC42AC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участков по обучению по программам «Требования безопасности» (р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 на высоте, работа с ручным электрифицированным инструментом, работа со средствами малой механизации)</w:t>
            </w:r>
          </w:p>
        </w:tc>
        <w:tc>
          <w:tcPr>
            <w:tcW w:w="1704" w:type="dxa"/>
          </w:tcPr>
          <w:p w:rsidR="00DC42AC" w:rsidRPr="00312F53" w:rsidRDefault="00DC42AC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2015г.</w:t>
            </w:r>
          </w:p>
          <w:p w:rsidR="00DC42AC" w:rsidRPr="00312F53" w:rsidRDefault="00DC42AC" w:rsidP="00D051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:rsidR="00DC42AC" w:rsidRDefault="00DC42AC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3" w:type="dxa"/>
          </w:tcPr>
          <w:p w:rsidR="00DC42AC" w:rsidRDefault="00DC42AC" w:rsidP="00D0511E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 «УЦПР»,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полнительная дире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СРО НП «СО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ЗАТОМСТРОЙ», Попечительский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</w:t>
            </w:r>
          </w:p>
        </w:tc>
      </w:tr>
    </w:tbl>
    <w:p w:rsidR="00175B19" w:rsidRDefault="00175B19" w:rsidP="005D5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75B19" w:rsidSect="002B026E">
      <w:footerReference w:type="default" r:id="rId8"/>
      <w:pgSz w:w="16838" w:h="11906" w:orient="landscape" w:code="9"/>
      <w:pgMar w:top="567" w:right="1134" w:bottom="426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C6" w:rsidRDefault="00153CC6" w:rsidP="002018E1">
      <w:pPr>
        <w:spacing w:after="0" w:line="240" w:lineRule="auto"/>
      </w:pPr>
      <w:r>
        <w:separator/>
      </w:r>
    </w:p>
  </w:endnote>
  <w:endnote w:type="continuationSeparator" w:id="0">
    <w:p w:rsidR="00153CC6" w:rsidRDefault="00153CC6" w:rsidP="0020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8D" w:rsidRDefault="0062538D">
    <w:pPr>
      <w:pStyle w:val="a8"/>
      <w:jc w:val="right"/>
    </w:pPr>
    <w:fldSimple w:instr=" PAGE   \* MERGEFORMAT ">
      <w:r w:rsidR="004E2076">
        <w:rPr>
          <w:noProof/>
        </w:rPr>
        <w:t>8</w:t>
      </w:r>
    </w:fldSimple>
  </w:p>
  <w:p w:rsidR="0062538D" w:rsidRDefault="006253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C6" w:rsidRDefault="00153CC6" w:rsidP="002018E1">
      <w:pPr>
        <w:spacing w:after="0" w:line="240" w:lineRule="auto"/>
      </w:pPr>
      <w:r>
        <w:separator/>
      </w:r>
    </w:p>
  </w:footnote>
  <w:footnote w:type="continuationSeparator" w:id="0">
    <w:p w:rsidR="00153CC6" w:rsidRDefault="00153CC6" w:rsidP="00201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E94"/>
    <w:multiLevelType w:val="multilevel"/>
    <w:tmpl w:val="D1D08E8E"/>
    <w:numStyleLink w:val="3"/>
  </w:abstractNum>
  <w:abstractNum w:abstractNumId="1">
    <w:nsid w:val="0BFF5CFD"/>
    <w:multiLevelType w:val="multilevel"/>
    <w:tmpl w:val="D1D08E8E"/>
    <w:numStyleLink w:val="3"/>
  </w:abstractNum>
  <w:abstractNum w:abstractNumId="2">
    <w:nsid w:val="0EF50B50"/>
    <w:multiLevelType w:val="multilevel"/>
    <w:tmpl w:val="CFFC9DF4"/>
    <w:numStyleLink w:val="5"/>
  </w:abstractNum>
  <w:abstractNum w:abstractNumId="3">
    <w:nsid w:val="11201920"/>
    <w:multiLevelType w:val="multilevel"/>
    <w:tmpl w:val="D1D08E8E"/>
    <w:numStyleLink w:val="3"/>
  </w:abstractNum>
  <w:abstractNum w:abstractNumId="4">
    <w:nsid w:val="115B0C6A"/>
    <w:multiLevelType w:val="hybridMultilevel"/>
    <w:tmpl w:val="DF602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D3D90"/>
    <w:multiLevelType w:val="multilevel"/>
    <w:tmpl w:val="CFFC9DF4"/>
    <w:numStyleLink w:val="5"/>
  </w:abstractNum>
  <w:abstractNum w:abstractNumId="6">
    <w:nsid w:val="206B681D"/>
    <w:multiLevelType w:val="multilevel"/>
    <w:tmpl w:val="1286EB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23761E9"/>
    <w:multiLevelType w:val="multilevel"/>
    <w:tmpl w:val="D1D08E8E"/>
    <w:numStyleLink w:val="3"/>
  </w:abstractNum>
  <w:abstractNum w:abstractNumId="8">
    <w:nsid w:val="2A942878"/>
    <w:multiLevelType w:val="hybridMultilevel"/>
    <w:tmpl w:val="03485C7A"/>
    <w:lvl w:ilvl="0" w:tplc="A7A87CF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E6200A"/>
    <w:multiLevelType w:val="multilevel"/>
    <w:tmpl w:val="C27EF814"/>
    <w:numStyleLink w:val="2"/>
  </w:abstractNum>
  <w:abstractNum w:abstractNumId="10">
    <w:nsid w:val="363D0E92"/>
    <w:multiLevelType w:val="hybridMultilevel"/>
    <w:tmpl w:val="551A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A7395"/>
    <w:multiLevelType w:val="multilevel"/>
    <w:tmpl w:val="4C42E1E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7"/>
      <w:numFmt w:val="decimal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>
    <w:nsid w:val="3E7A0455"/>
    <w:multiLevelType w:val="hybridMultilevel"/>
    <w:tmpl w:val="C8F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0006B"/>
    <w:multiLevelType w:val="multilevel"/>
    <w:tmpl w:val="D1D08E8E"/>
    <w:numStyleLink w:val="3"/>
  </w:abstractNum>
  <w:abstractNum w:abstractNumId="14">
    <w:nsid w:val="403151F4"/>
    <w:multiLevelType w:val="hybridMultilevel"/>
    <w:tmpl w:val="984E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85D73"/>
    <w:multiLevelType w:val="multilevel"/>
    <w:tmpl w:val="FAECBE2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2.3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47A30BC1"/>
    <w:multiLevelType w:val="multilevel"/>
    <w:tmpl w:val="0419001F"/>
    <w:styleLink w:val="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DE351B1"/>
    <w:multiLevelType w:val="hybridMultilevel"/>
    <w:tmpl w:val="1E040774"/>
    <w:lvl w:ilvl="0" w:tplc="57721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F049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194667F"/>
    <w:multiLevelType w:val="multilevel"/>
    <w:tmpl w:val="C27EF814"/>
    <w:styleLink w:val="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>
    <w:nsid w:val="5ACB7362"/>
    <w:multiLevelType w:val="multilevel"/>
    <w:tmpl w:val="509E0C22"/>
    <w:styleLink w:val="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>
    <w:nsid w:val="5F771BF8"/>
    <w:multiLevelType w:val="multilevel"/>
    <w:tmpl w:val="D1D08E8E"/>
    <w:styleLink w:val="3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>
    <w:nsid w:val="6B3F1261"/>
    <w:multiLevelType w:val="multilevel"/>
    <w:tmpl w:val="D1D08E8E"/>
    <w:numStyleLink w:val="3"/>
  </w:abstractNum>
  <w:abstractNum w:abstractNumId="23">
    <w:nsid w:val="6B63728E"/>
    <w:multiLevelType w:val="hybridMultilevel"/>
    <w:tmpl w:val="C1D4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400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7039D0"/>
    <w:multiLevelType w:val="multilevel"/>
    <w:tmpl w:val="D1D08E8E"/>
    <w:numStyleLink w:val="3"/>
  </w:abstractNum>
  <w:abstractNum w:abstractNumId="26">
    <w:nsid w:val="72A32AE5"/>
    <w:multiLevelType w:val="multilevel"/>
    <w:tmpl w:val="509E0C22"/>
    <w:numStyleLink w:val="1"/>
  </w:abstractNum>
  <w:abstractNum w:abstractNumId="27">
    <w:nsid w:val="73816A80"/>
    <w:multiLevelType w:val="multilevel"/>
    <w:tmpl w:val="D1D08E8E"/>
    <w:numStyleLink w:val="3"/>
  </w:abstractNum>
  <w:abstractNum w:abstractNumId="28">
    <w:nsid w:val="73B64B5B"/>
    <w:multiLevelType w:val="multilevel"/>
    <w:tmpl w:val="D1D08E8E"/>
    <w:numStyleLink w:val="3"/>
  </w:abstractNum>
  <w:abstractNum w:abstractNumId="29">
    <w:nsid w:val="77705494"/>
    <w:multiLevelType w:val="multilevel"/>
    <w:tmpl w:val="CFFC9DF4"/>
    <w:styleLink w:val="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>
    <w:nsid w:val="78AA7021"/>
    <w:multiLevelType w:val="multilevel"/>
    <w:tmpl w:val="D1D08E8E"/>
    <w:numStyleLink w:val="3"/>
  </w:abstractNum>
  <w:abstractNum w:abstractNumId="31">
    <w:nsid w:val="7E0567E7"/>
    <w:multiLevelType w:val="hybridMultilevel"/>
    <w:tmpl w:val="240E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19"/>
  </w:num>
  <w:num w:numId="5">
    <w:abstractNumId w:val="9"/>
  </w:num>
  <w:num w:numId="6">
    <w:abstractNumId w:val="21"/>
  </w:num>
  <w:num w:numId="7">
    <w:abstractNumId w:val="22"/>
  </w:num>
  <w:num w:numId="8">
    <w:abstractNumId w:val="16"/>
  </w:num>
  <w:num w:numId="9">
    <w:abstractNumId w:val="23"/>
  </w:num>
  <w:num w:numId="10">
    <w:abstractNumId w:val="8"/>
  </w:num>
  <w:num w:numId="11">
    <w:abstractNumId w:val="17"/>
  </w:num>
  <w:num w:numId="12">
    <w:abstractNumId w:val="31"/>
  </w:num>
  <w:num w:numId="13">
    <w:abstractNumId w:val="4"/>
  </w:num>
  <w:num w:numId="14">
    <w:abstractNumId w:val="14"/>
  </w:num>
  <w:num w:numId="15">
    <w:abstractNumId w:val="30"/>
  </w:num>
  <w:num w:numId="16">
    <w:abstractNumId w:val="29"/>
  </w:num>
  <w:num w:numId="17">
    <w:abstractNumId w:val="5"/>
  </w:num>
  <w:num w:numId="18">
    <w:abstractNumId w:val="2"/>
  </w:num>
  <w:num w:numId="19">
    <w:abstractNumId w:val="12"/>
  </w:num>
  <w:num w:numId="20">
    <w:abstractNumId w:val="25"/>
  </w:num>
  <w:num w:numId="21">
    <w:abstractNumId w:val="0"/>
  </w:num>
  <w:num w:numId="22">
    <w:abstractNumId w:val="10"/>
  </w:num>
  <w:num w:numId="23">
    <w:abstractNumId w:val="28"/>
  </w:num>
  <w:num w:numId="24">
    <w:abstractNumId w:val="1"/>
  </w:num>
  <w:num w:numId="25">
    <w:abstractNumId w:val="7"/>
  </w:num>
  <w:num w:numId="26">
    <w:abstractNumId w:val="27"/>
  </w:num>
  <w:num w:numId="27">
    <w:abstractNumId w:val="3"/>
  </w:num>
  <w:num w:numId="28">
    <w:abstractNumId w:val="13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227"/>
        </w:pPr>
        <w:rPr>
          <w:rFonts w:hint="default"/>
        </w:rPr>
      </w:lvl>
    </w:lvlOverride>
  </w:num>
  <w:num w:numId="29">
    <w:abstractNumId w:val="11"/>
  </w:num>
  <w:num w:numId="30">
    <w:abstractNumId w:val="18"/>
  </w:num>
  <w:num w:numId="31">
    <w:abstractNumId w:val="15"/>
  </w:num>
  <w:num w:numId="32">
    <w:abstractNumId w:val="13"/>
    <w:lvlOverride w:ilvl="0">
      <w:lvl w:ilvl="0">
        <w:start w:val="1"/>
        <w:numFmt w:val="decimal"/>
        <w:suff w:val="nothing"/>
        <w:lvlText w:val="%1."/>
        <w:lvlJc w:val="left"/>
        <w:rPr>
          <w:rFonts w:hint="default"/>
          <w:b/>
          <w:bCs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227"/>
        </w:pPr>
        <w:rPr>
          <w:rFonts w:hint="default"/>
        </w:rPr>
      </w:lvl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745"/>
    <w:rsid w:val="000005CD"/>
    <w:rsid w:val="000138D6"/>
    <w:rsid w:val="000216C4"/>
    <w:rsid w:val="00021854"/>
    <w:rsid w:val="0002434F"/>
    <w:rsid w:val="000245BC"/>
    <w:rsid w:val="000333CF"/>
    <w:rsid w:val="0003690E"/>
    <w:rsid w:val="00051208"/>
    <w:rsid w:val="0005175D"/>
    <w:rsid w:val="00055727"/>
    <w:rsid w:val="000604D9"/>
    <w:rsid w:val="00065246"/>
    <w:rsid w:val="00075495"/>
    <w:rsid w:val="0008204E"/>
    <w:rsid w:val="000958B4"/>
    <w:rsid w:val="000960B8"/>
    <w:rsid w:val="000972A0"/>
    <w:rsid w:val="000A1F80"/>
    <w:rsid w:val="000A2815"/>
    <w:rsid w:val="000B01D4"/>
    <w:rsid w:val="000C166C"/>
    <w:rsid w:val="000C1C63"/>
    <w:rsid w:val="000C4B16"/>
    <w:rsid w:val="000C4DD2"/>
    <w:rsid w:val="000E3137"/>
    <w:rsid w:val="000E451A"/>
    <w:rsid w:val="000E5693"/>
    <w:rsid w:val="000F2237"/>
    <w:rsid w:val="000F7DF0"/>
    <w:rsid w:val="00103FEC"/>
    <w:rsid w:val="001049C5"/>
    <w:rsid w:val="0010575E"/>
    <w:rsid w:val="00105963"/>
    <w:rsid w:val="001111EE"/>
    <w:rsid w:val="001126BA"/>
    <w:rsid w:val="00126131"/>
    <w:rsid w:val="00142AC1"/>
    <w:rsid w:val="00144CBF"/>
    <w:rsid w:val="001478E3"/>
    <w:rsid w:val="00147DAA"/>
    <w:rsid w:val="001517E9"/>
    <w:rsid w:val="00153CC6"/>
    <w:rsid w:val="001639F0"/>
    <w:rsid w:val="001730E1"/>
    <w:rsid w:val="00174170"/>
    <w:rsid w:val="00175B19"/>
    <w:rsid w:val="00176E73"/>
    <w:rsid w:val="001910A9"/>
    <w:rsid w:val="00194AA3"/>
    <w:rsid w:val="001A14EB"/>
    <w:rsid w:val="001B3129"/>
    <w:rsid w:val="001B3C04"/>
    <w:rsid w:val="001C294B"/>
    <w:rsid w:val="001C2E5A"/>
    <w:rsid w:val="001D629F"/>
    <w:rsid w:val="001D6AA4"/>
    <w:rsid w:val="001E00D4"/>
    <w:rsid w:val="001E1CD1"/>
    <w:rsid w:val="001E1F91"/>
    <w:rsid w:val="001F0FA4"/>
    <w:rsid w:val="002018E1"/>
    <w:rsid w:val="00204BD8"/>
    <w:rsid w:val="00225807"/>
    <w:rsid w:val="00231DC3"/>
    <w:rsid w:val="00236859"/>
    <w:rsid w:val="002468D7"/>
    <w:rsid w:val="00251A43"/>
    <w:rsid w:val="00254B2E"/>
    <w:rsid w:val="0026604B"/>
    <w:rsid w:val="00281438"/>
    <w:rsid w:val="00283DF4"/>
    <w:rsid w:val="002919B3"/>
    <w:rsid w:val="002A01A5"/>
    <w:rsid w:val="002A0F6A"/>
    <w:rsid w:val="002A359B"/>
    <w:rsid w:val="002A6BE1"/>
    <w:rsid w:val="002B026E"/>
    <w:rsid w:val="002B0D4F"/>
    <w:rsid w:val="002C0121"/>
    <w:rsid w:val="002D6A66"/>
    <w:rsid w:val="002E3C41"/>
    <w:rsid w:val="002E4721"/>
    <w:rsid w:val="002F2D13"/>
    <w:rsid w:val="002F6046"/>
    <w:rsid w:val="002F7A43"/>
    <w:rsid w:val="0030283C"/>
    <w:rsid w:val="0030518B"/>
    <w:rsid w:val="00312231"/>
    <w:rsid w:val="00316D54"/>
    <w:rsid w:val="00317E1C"/>
    <w:rsid w:val="00321C6A"/>
    <w:rsid w:val="00324DFB"/>
    <w:rsid w:val="00334FA8"/>
    <w:rsid w:val="003364EA"/>
    <w:rsid w:val="0033677C"/>
    <w:rsid w:val="003409E8"/>
    <w:rsid w:val="003471A1"/>
    <w:rsid w:val="00361879"/>
    <w:rsid w:val="00361C5B"/>
    <w:rsid w:val="00362354"/>
    <w:rsid w:val="003645EA"/>
    <w:rsid w:val="00366838"/>
    <w:rsid w:val="00370184"/>
    <w:rsid w:val="00371D09"/>
    <w:rsid w:val="00373559"/>
    <w:rsid w:val="003822FC"/>
    <w:rsid w:val="00392A49"/>
    <w:rsid w:val="003A44C9"/>
    <w:rsid w:val="003B354E"/>
    <w:rsid w:val="003C496F"/>
    <w:rsid w:val="003C4BF2"/>
    <w:rsid w:val="003D601F"/>
    <w:rsid w:val="003D6EA3"/>
    <w:rsid w:val="003E4F7F"/>
    <w:rsid w:val="004002CC"/>
    <w:rsid w:val="004166DA"/>
    <w:rsid w:val="00416A15"/>
    <w:rsid w:val="00416BC5"/>
    <w:rsid w:val="00417ABE"/>
    <w:rsid w:val="00420CA4"/>
    <w:rsid w:val="0042629C"/>
    <w:rsid w:val="00444B34"/>
    <w:rsid w:val="00450410"/>
    <w:rsid w:val="00452117"/>
    <w:rsid w:val="004521A3"/>
    <w:rsid w:val="004522B3"/>
    <w:rsid w:val="004615CD"/>
    <w:rsid w:val="00462908"/>
    <w:rsid w:val="00471452"/>
    <w:rsid w:val="00474BEB"/>
    <w:rsid w:val="00482DDD"/>
    <w:rsid w:val="00483A32"/>
    <w:rsid w:val="0049386E"/>
    <w:rsid w:val="004A7ADD"/>
    <w:rsid w:val="004A7C1A"/>
    <w:rsid w:val="004B24AE"/>
    <w:rsid w:val="004C494D"/>
    <w:rsid w:val="004D5337"/>
    <w:rsid w:val="004E1445"/>
    <w:rsid w:val="004E2076"/>
    <w:rsid w:val="004E3451"/>
    <w:rsid w:val="004E478F"/>
    <w:rsid w:val="004E734B"/>
    <w:rsid w:val="004E75C7"/>
    <w:rsid w:val="004E7EC6"/>
    <w:rsid w:val="0051219A"/>
    <w:rsid w:val="005218D7"/>
    <w:rsid w:val="00522614"/>
    <w:rsid w:val="00522F53"/>
    <w:rsid w:val="0053443C"/>
    <w:rsid w:val="0054652C"/>
    <w:rsid w:val="00550096"/>
    <w:rsid w:val="00554FA0"/>
    <w:rsid w:val="005662A5"/>
    <w:rsid w:val="00572BC4"/>
    <w:rsid w:val="005740EB"/>
    <w:rsid w:val="00577350"/>
    <w:rsid w:val="005878A3"/>
    <w:rsid w:val="00592740"/>
    <w:rsid w:val="005941FE"/>
    <w:rsid w:val="005A55FE"/>
    <w:rsid w:val="005A71AA"/>
    <w:rsid w:val="005B031C"/>
    <w:rsid w:val="005B0AEC"/>
    <w:rsid w:val="005B534D"/>
    <w:rsid w:val="005B644B"/>
    <w:rsid w:val="005C7563"/>
    <w:rsid w:val="005D5745"/>
    <w:rsid w:val="005D5AB6"/>
    <w:rsid w:val="005D5C37"/>
    <w:rsid w:val="005E2277"/>
    <w:rsid w:val="005E286E"/>
    <w:rsid w:val="005F0E11"/>
    <w:rsid w:val="006048B3"/>
    <w:rsid w:val="006116BE"/>
    <w:rsid w:val="00611FC3"/>
    <w:rsid w:val="006237F4"/>
    <w:rsid w:val="00625177"/>
    <w:rsid w:val="0062538D"/>
    <w:rsid w:val="0062684C"/>
    <w:rsid w:val="00635F24"/>
    <w:rsid w:val="00637100"/>
    <w:rsid w:val="006428BC"/>
    <w:rsid w:val="0065364E"/>
    <w:rsid w:val="006600EB"/>
    <w:rsid w:val="006619D4"/>
    <w:rsid w:val="00663081"/>
    <w:rsid w:val="00664E91"/>
    <w:rsid w:val="00670776"/>
    <w:rsid w:val="006755B5"/>
    <w:rsid w:val="0069205A"/>
    <w:rsid w:val="00695396"/>
    <w:rsid w:val="00696857"/>
    <w:rsid w:val="006A667A"/>
    <w:rsid w:val="006B1602"/>
    <w:rsid w:val="006B2CB7"/>
    <w:rsid w:val="006B52F9"/>
    <w:rsid w:val="006B59E0"/>
    <w:rsid w:val="006C6011"/>
    <w:rsid w:val="006D147F"/>
    <w:rsid w:val="006D6509"/>
    <w:rsid w:val="006E2519"/>
    <w:rsid w:val="006E31A6"/>
    <w:rsid w:val="006E43D8"/>
    <w:rsid w:val="006E47B6"/>
    <w:rsid w:val="006E6E40"/>
    <w:rsid w:val="006F024A"/>
    <w:rsid w:val="006F0749"/>
    <w:rsid w:val="006F12EB"/>
    <w:rsid w:val="006F2A7E"/>
    <w:rsid w:val="006F62C1"/>
    <w:rsid w:val="006F7BAB"/>
    <w:rsid w:val="006F7D4A"/>
    <w:rsid w:val="007116EC"/>
    <w:rsid w:val="00711FA7"/>
    <w:rsid w:val="007250D9"/>
    <w:rsid w:val="007370D9"/>
    <w:rsid w:val="0073736A"/>
    <w:rsid w:val="00753733"/>
    <w:rsid w:val="00760457"/>
    <w:rsid w:val="0076362D"/>
    <w:rsid w:val="0076514F"/>
    <w:rsid w:val="0076596A"/>
    <w:rsid w:val="007815B3"/>
    <w:rsid w:val="00782BAD"/>
    <w:rsid w:val="007869DA"/>
    <w:rsid w:val="00794C1B"/>
    <w:rsid w:val="00797854"/>
    <w:rsid w:val="007A2AA6"/>
    <w:rsid w:val="007C4050"/>
    <w:rsid w:val="007C5296"/>
    <w:rsid w:val="007C5E5E"/>
    <w:rsid w:val="007C63BE"/>
    <w:rsid w:val="007D06AF"/>
    <w:rsid w:val="007E28F3"/>
    <w:rsid w:val="007F1FD0"/>
    <w:rsid w:val="00801280"/>
    <w:rsid w:val="008070B2"/>
    <w:rsid w:val="00807A1C"/>
    <w:rsid w:val="008139A9"/>
    <w:rsid w:val="00814FD0"/>
    <w:rsid w:val="008236CA"/>
    <w:rsid w:val="00830170"/>
    <w:rsid w:val="00831E64"/>
    <w:rsid w:val="00840202"/>
    <w:rsid w:val="00841C30"/>
    <w:rsid w:val="00844981"/>
    <w:rsid w:val="00847F64"/>
    <w:rsid w:val="00850206"/>
    <w:rsid w:val="0085160F"/>
    <w:rsid w:val="00853AB6"/>
    <w:rsid w:val="0085406D"/>
    <w:rsid w:val="00874333"/>
    <w:rsid w:val="00881D0D"/>
    <w:rsid w:val="0088643A"/>
    <w:rsid w:val="00890D2A"/>
    <w:rsid w:val="00891FDC"/>
    <w:rsid w:val="00895853"/>
    <w:rsid w:val="008A3F00"/>
    <w:rsid w:val="008A5192"/>
    <w:rsid w:val="008B04B2"/>
    <w:rsid w:val="008B0A97"/>
    <w:rsid w:val="008B1BF8"/>
    <w:rsid w:val="008B34D1"/>
    <w:rsid w:val="008C0A9F"/>
    <w:rsid w:val="008C4667"/>
    <w:rsid w:val="008D2221"/>
    <w:rsid w:val="008E4282"/>
    <w:rsid w:val="008E5611"/>
    <w:rsid w:val="008E741D"/>
    <w:rsid w:val="008F157C"/>
    <w:rsid w:val="008F6EC4"/>
    <w:rsid w:val="00900D95"/>
    <w:rsid w:val="0090158F"/>
    <w:rsid w:val="00903CD8"/>
    <w:rsid w:val="009054CE"/>
    <w:rsid w:val="0091792F"/>
    <w:rsid w:val="009261AF"/>
    <w:rsid w:val="00930BA1"/>
    <w:rsid w:val="00933552"/>
    <w:rsid w:val="009352B8"/>
    <w:rsid w:val="00937DDE"/>
    <w:rsid w:val="00940C2E"/>
    <w:rsid w:val="00940E1E"/>
    <w:rsid w:val="00942108"/>
    <w:rsid w:val="00943728"/>
    <w:rsid w:val="00950807"/>
    <w:rsid w:val="00952665"/>
    <w:rsid w:val="00953AD0"/>
    <w:rsid w:val="00963ABF"/>
    <w:rsid w:val="009644ED"/>
    <w:rsid w:val="00975237"/>
    <w:rsid w:val="009920B9"/>
    <w:rsid w:val="009923B8"/>
    <w:rsid w:val="009B3DAE"/>
    <w:rsid w:val="009C3BFC"/>
    <w:rsid w:val="009C577F"/>
    <w:rsid w:val="009C582C"/>
    <w:rsid w:val="009D0F35"/>
    <w:rsid w:val="009D1635"/>
    <w:rsid w:val="009D476F"/>
    <w:rsid w:val="009D6873"/>
    <w:rsid w:val="009E7E70"/>
    <w:rsid w:val="009F61A6"/>
    <w:rsid w:val="00A07D99"/>
    <w:rsid w:val="00A12117"/>
    <w:rsid w:val="00A138E2"/>
    <w:rsid w:val="00A1476B"/>
    <w:rsid w:val="00A26344"/>
    <w:rsid w:val="00A268EF"/>
    <w:rsid w:val="00A40C48"/>
    <w:rsid w:val="00A54592"/>
    <w:rsid w:val="00A60081"/>
    <w:rsid w:val="00A61960"/>
    <w:rsid w:val="00A70509"/>
    <w:rsid w:val="00A77C54"/>
    <w:rsid w:val="00A82CCF"/>
    <w:rsid w:val="00A8468D"/>
    <w:rsid w:val="00A955F3"/>
    <w:rsid w:val="00AA2664"/>
    <w:rsid w:val="00AA29A1"/>
    <w:rsid w:val="00AA3FB4"/>
    <w:rsid w:val="00AA49D8"/>
    <w:rsid w:val="00AB5294"/>
    <w:rsid w:val="00AB5E5E"/>
    <w:rsid w:val="00AB6564"/>
    <w:rsid w:val="00AC50D9"/>
    <w:rsid w:val="00AD165A"/>
    <w:rsid w:val="00AD3273"/>
    <w:rsid w:val="00AD48A1"/>
    <w:rsid w:val="00AD7302"/>
    <w:rsid w:val="00AE0045"/>
    <w:rsid w:val="00AE2E3D"/>
    <w:rsid w:val="00AE44D5"/>
    <w:rsid w:val="00AE607E"/>
    <w:rsid w:val="00AF69C3"/>
    <w:rsid w:val="00B00AC4"/>
    <w:rsid w:val="00B0116C"/>
    <w:rsid w:val="00B01E3B"/>
    <w:rsid w:val="00B04548"/>
    <w:rsid w:val="00B12C97"/>
    <w:rsid w:val="00B14DE2"/>
    <w:rsid w:val="00B15C89"/>
    <w:rsid w:val="00B164E0"/>
    <w:rsid w:val="00B206D1"/>
    <w:rsid w:val="00B25647"/>
    <w:rsid w:val="00B25830"/>
    <w:rsid w:val="00B3143E"/>
    <w:rsid w:val="00B31DAA"/>
    <w:rsid w:val="00B35567"/>
    <w:rsid w:val="00B35B0B"/>
    <w:rsid w:val="00B36C9F"/>
    <w:rsid w:val="00B40F00"/>
    <w:rsid w:val="00B43D6F"/>
    <w:rsid w:val="00B45F88"/>
    <w:rsid w:val="00B50668"/>
    <w:rsid w:val="00B53C62"/>
    <w:rsid w:val="00B55F3A"/>
    <w:rsid w:val="00B56509"/>
    <w:rsid w:val="00B6124B"/>
    <w:rsid w:val="00B62A27"/>
    <w:rsid w:val="00B66046"/>
    <w:rsid w:val="00B66F76"/>
    <w:rsid w:val="00B672B1"/>
    <w:rsid w:val="00B73491"/>
    <w:rsid w:val="00B74884"/>
    <w:rsid w:val="00B82650"/>
    <w:rsid w:val="00B87FF8"/>
    <w:rsid w:val="00BA28E1"/>
    <w:rsid w:val="00BA5DB0"/>
    <w:rsid w:val="00BA6029"/>
    <w:rsid w:val="00BC54B4"/>
    <w:rsid w:val="00BC5E24"/>
    <w:rsid w:val="00BD5E8F"/>
    <w:rsid w:val="00BD60E3"/>
    <w:rsid w:val="00BE1031"/>
    <w:rsid w:val="00BE5626"/>
    <w:rsid w:val="00C0598E"/>
    <w:rsid w:val="00C101BD"/>
    <w:rsid w:val="00C229D1"/>
    <w:rsid w:val="00C23CD4"/>
    <w:rsid w:val="00C2591B"/>
    <w:rsid w:val="00C352A5"/>
    <w:rsid w:val="00C403DF"/>
    <w:rsid w:val="00C44E4F"/>
    <w:rsid w:val="00C45FB6"/>
    <w:rsid w:val="00C5145D"/>
    <w:rsid w:val="00C5443F"/>
    <w:rsid w:val="00C60081"/>
    <w:rsid w:val="00C60B21"/>
    <w:rsid w:val="00C62B40"/>
    <w:rsid w:val="00C634CE"/>
    <w:rsid w:val="00C94BF5"/>
    <w:rsid w:val="00CA29FD"/>
    <w:rsid w:val="00CA409B"/>
    <w:rsid w:val="00CA45BC"/>
    <w:rsid w:val="00CA4A69"/>
    <w:rsid w:val="00CA57CC"/>
    <w:rsid w:val="00CA7255"/>
    <w:rsid w:val="00CA7674"/>
    <w:rsid w:val="00CB449F"/>
    <w:rsid w:val="00CB4D01"/>
    <w:rsid w:val="00CB77C3"/>
    <w:rsid w:val="00CC4D58"/>
    <w:rsid w:val="00CD38AE"/>
    <w:rsid w:val="00CD4047"/>
    <w:rsid w:val="00CD407C"/>
    <w:rsid w:val="00CD567B"/>
    <w:rsid w:val="00CE042C"/>
    <w:rsid w:val="00CE3C13"/>
    <w:rsid w:val="00CE5BC9"/>
    <w:rsid w:val="00CE709D"/>
    <w:rsid w:val="00CF0501"/>
    <w:rsid w:val="00CF0BDE"/>
    <w:rsid w:val="00CF56A7"/>
    <w:rsid w:val="00D01AA6"/>
    <w:rsid w:val="00D05D2A"/>
    <w:rsid w:val="00D072B1"/>
    <w:rsid w:val="00D07CB9"/>
    <w:rsid w:val="00D10865"/>
    <w:rsid w:val="00D10B82"/>
    <w:rsid w:val="00D23A46"/>
    <w:rsid w:val="00D26E0C"/>
    <w:rsid w:val="00D357CB"/>
    <w:rsid w:val="00D36E5E"/>
    <w:rsid w:val="00D4296C"/>
    <w:rsid w:val="00D50C00"/>
    <w:rsid w:val="00D50FAC"/>
    <w:rsid w:val="00D57661"/>
    <w:rsid w:val="00D66534"/>
    <w:rsid w:val="00D67004"/>
    <w:rsid w:val="00D71AFA"/>
    <w:rsid w:val="00D72A9E"/>
    <w:rsid w:val="00D74C00"/>
    <w:rsid w:val="00D75DDA"/>
    <w:rsid w:val="00D76850"/>
    <w:rsid w:val="00D778D6"/>
    <w:rsid w:val="00D867F3"/>
    <w:rsid w:val="00D86BF6"/>
    <w:rsid w:val="00D9335C"/>
    <w:rsid w:val="00DA21BE"/>
    <w:rsid w:val="00DB0633"/>
    <w:rsid w:val="00DC06D8"/>
    <w:rsid w:val="00DC3896"/>
    <w:rsid w:val="00DC42AC"/>
    <w:rsid w:val="00DC4733"/>
    <w:rsid w:val="00DC4A08"/>
    <w:rsid w:val="00DC5C95"/>
    <w:rsid w:val="00DC6F8E"/>
    <w:rsid w:val="00DD0FA9"/>
    <w:rsid w:val="00DD3475"/>
    <w:rsid w:val="00DF681E"/>
    <w:rsid w:val="00E0663C"/>
    <w:rsid w:val="00E0685F"/>
    <w:rsid w:val="00E071D9"/>
    <w:rsid w:val="00E1314A"/>
    <w:rsid w:val="00E16044"/>
    <w:rsid w:val="00E24A2B"/>
    <w:rsid w:val="00E25AA2"/>
    <w:rsid w:val="00E31AE1"/>
    <w:rsid w:val="00E44CA7"/>
    <w:rsid w:val="00E469A4"/>
    <w:rsid w:val="00E5276E"/>
    <w:rsid w:val="00E53EA4"/>
    <w:rsid w:val="00E54F1E"/>
    <w:rsid w:val="00E62320"/>
    <w:rsid w:val="00E75702"/>
    <w:rsid w:val="00E8188D"/>
    <w:rsid w:val="00E83508"/>
    <w:rsid w:val="00E977C9"/>
    <w:rsid w:val="00EA7981"/>
    <w:rsid w:val="00EB7236"/>
    <w:rsid w:val="00EC3388"/>
    <w:rsid w:val="00EC39B1"/>
    <w:rsid w:val="00EE1377"/>
    <w:rsid w:val="00EE17D9"/>
    <w:rsid w:val="00EE653D"/>
    <w:rsid w:val="00EF2473"/>
    <w:rsid w:val="00EF530C"/>
    <w:rsid w:val="00F0081A"/>
    <w:rsid w:val="00F03DAC"/>
    <w:rsid w:val="00F0411B"/>
    <w:rsid w:val="00F04BD3"/>
    <w:rsid w:val="00F0771F"/>
    <w:rsid w:val="00F11910"/>
    <w:rsid w:val="00F1502A"/>
    <w:rsid w:val="00F158AA"/>
    <w:rsid w:val="00F20F23"/>
    <w:rsid w:val="00F2272C"/>
    <w:rsid w:val="00F31A24"/>
    <w:rsid w:val="00F42C6C"/>
    <w:rsid w:val="00F514DE"/>
    <w:rsid w:val="00F718F4"/>
    <w:rsid w:val="00F762F8"/>
    <w:rsid w:val="00F76BB7"/>
    <w:rsid w:val="00F80CD8"/>
    <w:rsid w:val="00F87713"/>
    <w:rsid w:val="00F93956"/>
    <w:rsid w:val="00F9618D"/>
    <w:rsid w:val="00FA2769"/>
    <w:rsid w:val="00FB0184"/>
    <w:rsid w:val="00FC3664"/>
    <w:rsid w:val="00FC7398"/>
    <w:rsid w:val="00FC7B18"/>
    <w:rsid w:val="00FD672D"/>
    <w:rsid w:val="00FD7836"/>
    <w:rsid w:val="00FE3176"/>
    <w:rsid w:val="00FF2911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7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D357CB"/>
    <w:pPr>
      <w:numPr>
        <w:numId w:val="2"/>
      </w:numPr>
    </w:pPr>
  </w:style>
  <w:style w:type="numbering" w:customStyle="1" w:styleId="2">
    <w:name w:val="Стиль2"/>
    <w:uiPriority w:val="99"/>
    <w:rsid w:val="00D357CB"/>
    <w:pPr>
      <w:numPr>
        <w:numId w:val="4"/>
      </w:numPr>
    </w:pPr>
  </w:style>
  <w:style w:type="numbering" w:customStyle="1" w:styleId="3">
    <w:name w:val="Стиль3"/>
    <w:uiPriority w:val="99"/>
    <w:rsid w:val="00482DDD"/>
    <w:pPr>
      <w:numPr>
        <w:numId w:val="6"/>
      </w:numPr>
    </w:pPr>
  </w:style>
  <w:style w:type="numbering" w:customStyle="1" w:styleId="4">
    <w:name w:val="Стиль4"/>
    <w:uiPriority w:val="99"/>
    <w:rsid w:val="005662A5"/>
    <w:pPr>
      <w:numPr>
        <w:numId w:val="8"/>
      </w:numPr>
    </w:pPr>
  </w:style>
  <w:style w:type="paragraph" w:styleId="a4">
    <w:name w:val="List Paragraph"/>
    <w:basedOn w:val="a"/>
    <w:uiPriority w:val="34"/>
    <w:qFormat/>
    <w:rsid w:val="002919B3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2919B3"/>
    <w:rPr>
      <w:color w:val="0000FF"/>
      <w:u w:val="single"/>
    </w:rPr>
  </w:style>
  <w:style w:type="numbering" w:customStyle="1" w:styleId="5">
    <w:name w:val="Стиль5"/>
    <w:uiPriority w:val="99"/>
    <w:rsid w:val="006E2519"/>
    <w:pPr>
      <w:numPr>
        <w:numId w:val="16"/>
      </w:numPr>
    </w:pPr>
  </w:style>
  <w:style w:type="paragraph" w:styleId="a6">
    <w:name w:val="header"/>
    <w:basedOn w:val="a"/>
    <w:link w:val="a7"/>
    <w:uiPriority w:val="99"/>
    <w:semiHidden/>
    <w:unhideWhenUsed/>
    <w:rsid w:val="002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18E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8E1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8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6B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7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D357CB"/>
    <w:pPr>
      <w:numPr>
        <w:numId w:val="2"/>
      </w:numPr>
    </w:pPr>
  </w:style>
  <w:style w:type="numbering" w:customStyle="1" w:styleId="2">
    <w:name w:val="Стиль2"/>
    <w:uiPriority w:val="99"/>
    <w:rsid w:val="00D357CB"/>
    <w:pPr>
      <w:numPr>
        <w:numId w:val="4"/>
      </w:numPr>
    </w:pPr>
  </w:style>
  <w:style w:type="numbering" w:customStyle="1" w:styleId="3">
    <w:name w:val="Стиль3"/>
    <w:uiPriority w:val="99"/>
    <w:rsid w:val="00482DDD"/>
    <w:pPr>
      <w:numPr>
        <w:numId w:val="6"/>
      </w:numPr>
    </w:pPr>
  </w:style>
  <w:style w:type="numbering" w:customStyle="1" w:styleId="4">
    <w:name w:val="Стиль4"/>
    <w:uiPriority w:val="99"/>
    <w:rsid w:val="005662A5"/>
    <w:pPr>
      <w:numPr>
        <w:numId w:val="8"/>
      </w:numPr>
    </w:pPr>
  </w:style>
  <w:style w:type="paragraph" w:styleId="a4">
    <w:name w:val="List Paragraph"/>
    <w:basedOn w:val="a"/>
    <w:uiPriority w:val="34"/>
    <w:qFormat/>
    <w:rsid w:val="002919B3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2919B3"/>
    <w:rPr>
      <w:color w:val="0000FF"/>
      <w:u w:val="single"/>
    </w:rPr>
  </w:style>
  <w:style w:type="numbering" w:customStyle="1" w:styleId="5">
    <w:name w:val="Стиль5"/>
    <w:uiPriority w:val="99"/>
    <w:rsid w:val="006E2519"/>
    <w:pPr>
      <w:numPr>
        <w:numId w:val="16"/>
      </w:numPr>
    </w:pPr>
  </w:style>
  <w:style w:type="paragraph" w:styleId="a6">
    <w:name w:val="header"/>
    <w:basedOn w:val="a"/>
    <w:link w:val="a7"/>
    <w:uiPriority w:val="99"/>
    <w:semiHidden/>
    <w:unhideWhenUsed/>
    <w:rsid w:val="002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18E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8E1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8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6B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911D-EF23-4E65-8C10-4A104C67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chupeykina_nn</cp:lastModifiedBy>
  <cp:revision>11</cp:revision>
  <cp:lastPrinted>2014-05-15T10:23:00Z</cp:lastPrinted>
  <dcterms:created xsi:type="dcterms:W3CDTF">2014-05-14T11:52:00Z</dcterms:created>
  <dcterms:modified xsi:type="dcterms:W3CDTF">2014-05-16T08:32:00Z</dcterms:modified>
</cp:coreProperties>
</file>